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Narrow" w:hAnsi="Arial Narrow" w:cs="Times New Roman"/>
        </w:rPr>
        <w:id w:val="-1038818146"/>
        <w:docPartObj>
          <w:docPartGallery w:val="Cover Pages"/>
          <w:docPartUnique/>
        </w:docPartObj>
      </w:sdtPr>
      <w:sdtContent>
        <w:p w:rsidR="005D67A3" w:rsidRDefault="008B779E" w:rsidP="000B16B1">
          <w:pPr>
            <w:spacing w:after="0" w:line="240" w:lineRule="auto"/>
            <w:jc w:val="both"/>
            <w:rPr>
              <w:rFonts w:ascii="Arial Narrow" w:hAnsi="Arial Narrow" w:cs="Times New Roman"/>
            </w:rPr>
          </w:pPr>
          <w:r w:rsidRPr="008B779E">
            <w:rPr>
              <w:noProof/>
              <w:lang w:val="en-US"/>
            </w:rPr>
            <mc:AlternateContent>
              <mc:Choice Requires="wps">
                <w:drawing>
                  <wp:anchor distT="0" distB="0" distL="114300" distR="114300" simplePos="0" relativeHeight="251675648" behindDoc="0" locked="0" layoutInCell="1" allowOverlap="1" wp14:anchorId="42ACD927" wp14:editId="7C1394CA">
                    <wp:simplePos x="0" y="0"/>
                    <wp:positionH relativeFrom="column">
                      <wp:posOffset>2730</wp:posOffset>
                    </wp:positionH>
                    <wp:positionV relativeFrom="paragraph">
                      <wp:posOffset>-365405</wp:posOffset>
                    </wp:positionV>
                    <wp:extent cx="5853421" cy="1330036"/>
                    <wp:effectExtent l="0" t="0" r="14605"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3421" cy="1330036"/>
                            </a:xfrm>
                            <a:prstGeom prst="rect">
                              <a:avLst/>
                            </a:prstGeom>
                            <a:solidFill>
                              <a:srgbClr val="FFFFFF"/>
                            </a:solidFill>
                            <a:ln w="9525">
                              <a:solidFill>
                                <a:schemeClr val="bg1"/>
                              </a:solidFill>
                              <a:miter lim="800000"/>
                              <a:headEnd/>
                              <a:tailEnd/>
                            </a:ln>
                          </wps:spPr>
                          <wps:txbx>
                            <w:txbxContent>
                              <w:p w:rsidR="008B779E" w:rsidRPr="008B779E" w:rsidRDefault="00593B7E">
                                <w:pPr>
                                  <w:rPr>
                                    <w:lang w:val="en-US"/>
                                  </w:rPr>
                                </w:pPr>
                                <w:r>
                                  <w:rPr>
                                    <w:lang w:val="en-US"/>
                                  </w:rPr>
                                  <w:t xml:space="preserve">     </w:t>
                                </w:r>
                                <w:r>
                                  <w:rPr>
                                    <w:noProof/>
                                    <w:lang w:val="en-US"/>
                                  </w:rPr>
                                  <w:drawing>
                                    <wp:inline distT="0" distB="0" distL="0" distR="0" wp14:anchorId="649CF3CF" wp14:editId="74422DD4">
                                      <wp:extent cx="1642745" cy="1229360"/>
                                      <wp:effectExtent l="0" t="0" r="0" b="889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EGZAGON (refon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2745" cy="1229360"/>
                                              </a:xfrm>
                                              <a:prstGeom prst="rect">
                                                <a:avLst/>
                                              </a:prstGeom>
                                            </pic:spPr>
                                          </pic:pic>
                                        </a:graphicData>
                                      </a:graphic>
                                    </wp:inline>
                                  </w:drawing>
                                </w:r>
                                <w:r>
                                  <w:rPr>
                                    <w:lang w:val="en-US"/>
                                  </w:rPr>
                                  <w:t xml:space="preserve">                           </w:t>
                                </w:r>
                                <w:r w:rsidR="00284B51">
                                  <w:rPr>
                                    <w:lang w:val="en-US"/>
                                  </w:rPr>
                                  <w:t xml:space="preserve">      </w:t>
                                </w:r>
                                <w:r w:rsidR="00284B51">
                                  <w:rPr>
                                    <w:noProof/>
                                    <w:lang w:val="en-US"/>
                                  </w:rPr>
                                  <w:drawing>
                                    <wp:inline distT="0" distB="0" distL="0" distR="0" wp14:anchorId="29E511DB" wp14:editId="53EAD181">
                                      <wp:extent cx="1229360" cy="1229360"/>
                                      <wp:effectExtent l="0" t="0" r="8890"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ème et Vert Cercles Art et Design Logo.jpg"/>
                                              <pic:cNvPicPr/>
                                            </pic:nvPicPr>
                                            <pic:blipFill>
                                              <a:blip r:embed="rId11">
                                                <a:extLst>
                                                  <a:ext uri="{28A0092B-C50C-407E-A947-70E740481C1C}">
                                                    <a14:useLocalDpi xmlns:a14="http://schemas.microsoft.com/office/drawing/2010/main" val="0"/>
                                                  </a:ext>
                                                </a:extLst>
                                              </a:blip>
                                              <a:stretch>
                                                <a:fillRect/>
                                              </a:stretch>
                                            </pic:blipFill>
                                            <pic:spPr>
                                              <a:xfrm>
                                                <a:off x="0" y="0"/>
                                                <a:ext cx="1229360" cy="12293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pt;margin-top:-28.75pt;width:460.9pt;height:10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" strokecolor="white [3212]">
                    <v:textbox>
                      <w:txbxContent>
                        <w:p w:rsidR="008B779E" w:rsidRPr="008B779E" w:rsidRDefault="00593B7E">
                          <w:pPr>
                            <w:rPr>
                              <w:lang w:val="en-US"/>
                            </w:rPr>
                          </w:pPr>
                          <w:r>
                            <w:rPr>
                              <w:lang w:val="en-US"/>
                            </w:rPr>
                            <w:t xml:space="preserve">     </w:t>
                          </w:r>
                          <w:r>
                            <w:rPr>
                              <w:noProof/>
                              <w:lang w:val="en-US"/>
                            </w:rPr>
                            <w:drawing>
                              <wp:inline distT="0" distB="0" distL="0" distR="0" wp14:anchorId="649CF3CF" wp14:editId="74422DD4">
                                <wp:extent cx="1642745" cy="1229360"/>
                                <wp:effectExtent l="0" t="0" r="0" b="889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EGZAGON (refon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2745" cy="1229360"/>
                                        </a:xfrm>
                                        <a:prstGeom prst="rect">
                                          <a:avLst/>
                                        </a:prstGeom>
                                      </pic:spPr>
                                    </pic:pic>
                                  </a:graphicData>
                                </a:graphic>
                              </wp:inline>
                            </w:drawing>
                          </w:r>
                          <w:r>
                            <w:rPr>
                              <w:lang w:val="en-US"/>
                            </w:rPr>
                            <w:t xml:space="preserve">                           </w:t>
                          </w:r>
                          <w:r w:rsidR="00284B51">
                            <w:rPr>
                              <w:lang w:val="en-US"/>
                            </w:rPr>
                            <w:t xml:space="preserve">      </w:t>
                          </w:r>
                          <w:r w:rsidR="00284B51">
                            <w:rPr>
                              <w:noProof/>
                              <w:lang w:val="en-US"/>
                            </w:rPr>
                            <w:drawing>
                              <wp:inline distT="0" distB="0" distL="0" distR="0" wp14:anchorId="29E511DB" wp14:editId="53EAD181">
                                <wp:extent cx="1229360" cy="1229360"/>
                                <wp:effectExtent l="0" t="0" r="8890"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ème et Vert Cercles Art et Design Logo.jpg"/>
                                        <pic:cNvPicPr/>
                                      </pic:nvPicPr>
                                      <pic:blipFill>
                                        <a:blip r:embed="rId11">
                                          <a:extLst>
                                            <a:ext uri="{28A0092B-C50C-407E-A947-70E740481C1C}">
                                              <a14:useLocalDpi xmlns:a14="http://schemas.microsoft.com/office/drawing/2010/main" val="0"/>
                                            </a:ext>
                                          </a:extLst>
                                        </a:blip>
                                        <a:stretch>
                                          <a:fillRect/>
                                        </a:stretch>
                                      </pic:blipFill>
                                      <pic:spPr>
                                        <a:xfrm>
                                          <a:off x="0" y="0"/>
                                          <a:ext cx="1229360" cy="1229360"/>
                                        </a:xfrm>
                                        <a:prstGeom prst="rect">
                                          <a:avLst/>
                                        </a:prstGeom>
                                      </pic:spPr>
                                    </pic:pic>
                                  </a:graphicData>
                                </a:graphic>
                              </wp:inline>
                            </w:drawing>
                          </w:r>
                        </w:p>
                      </w:txbxContent>
                    </v:textbox>
                  </v:shape>
                </w:pict>
              </mc:Fallback>
            </mc:AlternateContent>
          </w:r>
        </w:p>
        <w:p w:rsidR="00967392" w:rsidRDefault="00B244A9" w:rsidP="000B16B1">
          <w:pPr>
            <w:spacing w:after="0" w:line="240" w:lineRule="auto"/>
            <w:jc w:val="both"/>
            <w:rPr>
              <w:rFonts w:ascii="Arial Narrow" w:hAnsi="Arial Narrow" w:cs="Times New Roman"/>
            </w:rPr>
          </w:pPr>
          <w:r w:rsidRPr="00284B51">
            <w:rPr>
              <w:noProof/>
            </w:rPr>
            <w:t xml:space="preserve">                                                                                                                     </w:t>
          </w:r>
        </w:p>
        <w:p w:rsidR="00967392" w:rsidRDefault="00593B7E" w:rsidP="000B16B1">
          <w:pPr>
            <w:spacing w:after="0" w:line="240" w:lineRule="auto"/>
            <w:jc w:val="both"/>
            <w:rPr>
              <w:rFonts w:ascii="Arial Narrow" w:hAnsi="Arial Narrow" w:cs="Times New Roman"/>
            </w:rPr>
          </w:pPr>
          <w:r>
            <w:rPr>
              <w:rFonts w:ascii="Arial Narrow" w:hAnsi="Arial Narrow" w:cs="Times New Roman"/>
            </w:rPr>
            <w:t xml:space="preserve">     </w:t>
          </w:r>
        </w:p>
        <w:p w:rsidR="00967392" w:rsidRDefault="00967392" w:rsidP="000B16B1">
          <w:pPr>
            <w:spacing w:after="0" w:line="240" w:lineRule="auto"/>
            <w:jc w:val="both"/>
            <w:rPr>
              <w:rFonts w:ascii="Arial Narrow" w:hAnsi="Arial Narrow" w:cs="Times New Roman"/>
            </w:rPr>
          </w:pPr>
        </w:p>
        <w:p w:rsidR="00967392" w:rsidRDefault="00967392" w:rsidP="000B16B1">
          <w:pPr>
            <w:spacing w:after="0" w:line="240" w:lineRule="auto"/>
            <w:jc w:val="both"/>
            <w:rPr>
              <w:rFonts w:ascii="Arial Narrow" w:hAnsi="Arial Narrow" w:cs="Times New Roman"/>
            </w:rPr>
          </w:pPr>
        </w:p>
        <w:p w:rsidR="00967392" w:rsidRDefault="00593B7E" w:rsidP="000B16B1">
          <w:pPr>
            <w:spacing w:after="0" w:line="240" w:lineRule="auto"/>
            <w:jc w:val="both"/>
            <w:rPr>
              <w:rFonts w:ascii="Arial Narrow" w:hAnsi="Arial Narrow" w:cs="Times New Roman"/>
            </w:rPr>
          </w:pPr>
          <w:r>
            <w:rPr>
              <w:rFonts w:ascii="Arial Narrow" w:hAnsi="Arial Narrow" w:cs="Times New Roman"/>
            </w:rPr>
            <w:t xml:space="preserve">             </w:t>
          </w:r>
        </w:p>
        <w:p w:rsidR="00967392" w:rsidRDefault="00967392" w:rsidP="000B16B1">
          <w:pPr>
            <w:spacing w:after="0" w:line="240" w:lineRule="auto"/>
            <w:jc w:val="both"/>
            <w:rPr>
              <w:rFonts w:ascii="Arial Narrow" w:hAnsi="Arial Narrow" w:cs="Times New Roman"/>
            </w:rPr>
          </w:pPr>
        </w:p>
        <w:p w:rsidR="00967392" w:rsidRDefault="00967392" w:rsidP="000B16B1">
          <w:pPr>
            <w:spacing w:after="0" w:line="240" w:lineRule="auto"/>
            <w:jc w:val="both"/>
            <w:rPr>
              <w:rFonts w:ascii="Arial Narrow" w:hAnsi="Arial Narrow" w:cs="Times New Roman"/>
            </w:rPr>
          </w:pPr>
        </w:p>
        <w:p w:rsidR="00967392" w:rsidRPr="00284B51" w:rsidRDefault="00967392" w:rsidP="000B16B1">
          <w:pPr>
            <w:spacing w:after="0" w:line="240" w:lineRule="auto"/>
            <w:jc w:val="both"/>
            <w:rPr>
              <w:rFonts w:ascii="Arial Narrow" w:hAnsi="Arial Narrow" w:cs="Times New Roman"/>
              <w:b/>
            </w:rPr>
          </w:pPr>
        </w:p>
        <w:sdt>
          <w:sdtPr>
            <w:rPr>
              <w:b/>
            </w:rPr>
            <w:alias w:val="Titre"/>
            <w:id w:val="206459187"/>
            <w:dataBinding w:prefixMappings="xmlns:ns0='http://schemas.openxmlformats.org/package/2006/metadata/core-properties' xmlns:ns1='http://purl.org/dc/elements/1.1/'" w:xpath="/ns0:coreProperties[1]/ns1:title[1]" w:storeItemID="{6C3C8BC8-F283-45AE-878A-BAB7291924A1}"/>
            <w:text/>
          </w:sdtPr>
          <w:sdtContent>
            <w:p w:rsidR="00967392" w:rsidRPr="00593B7E" w:rsidRDefault="00F8567F" w:rsidP="00284B51">
              <w:pPr>
                <w:pStyle w:val="Titre"/>
                <w:rPr>
                  <w:b/>
                </w:rPr>
              </w:pPr>
              <w:r>
                <w:rPr>
                  <w:b/>
                  <w:lang w:val="en-US"/>
                </w:rPr>
                <w:t>RAPPORT DE DISTRIBUTION DES ELEMENTS DE PROTECTION CONTRE LA COVID-19 OFFERTS PAR UNFPA</w:t>
              </w:r>
            </w:p>
          </w:sdtContent>
        </w:sdt>
        <w:p w:rsidR="00B244A9" w:rsidRPr="00593B7E" w:rsidRDefault="00B244A9" w:rsidP="00284B51">
          <w:pPr>
            <w:pStyle w:val="Sous-titre"/>
            <w:rPr>
              <w:rFonts w:ascii="Franklin Gothic Medium" w:hAnsi="Franklin Gothic Medium"/>
              <w:b/>
              <w:sz w:val="32"/>
            </w:rPr>
          </w:pPr>
          <w:r w:rsidRPr="00284B51">
            <w:rPr>
              <w:rFonts w:ascii="Franklin Gothic Medium" w:hAnsi="Franklin Gothic Medium"/>
              <w:sz w:val="32"/>
            </w:rPr>
            <w:t>Octobre 2020</w:t>
          </w:r>
        </w:p>
        <w:p w:rsidR="00284B51" w:rsidRPr="00284B51" w:rsidRDefault="00F4291B" w:rsidP="00284B51">
          <w:pPr>
            <w:pStyle w:val="Sous-titre"/>
            <w:rPr>
              <w:rFonts w:eastAsiaTheme="minorHAnsi"/>
            </w:rPr>
          </w:pPr>
          <w:r w:rsidRPr="00284B51">
            <w:rPr>
              <w:rFonts w:ascii="Franklin Gothic Medium" w:hAnsi="Franklin Gothic Medium"/>
              <w:i w:val="0"/>
              <w:noProof/>
              <w:sz w:val="32"/>
            </w:rPr>
            <w:t xml:space="preserve"> </w:t>
          </w:r>
          <w:r w:rsidR="00284B51" w:rsidRPr="00EA32C9">
            <w:rPr>
              <w:rFonts w:ascii="Arial Narrow" w:hAnsi="Arial Narrow" w:cs="Times New Roman"/>
              <w:noProof/>
              <w:lang w:val="en-US"/>
            </w:rPr>
            <w:drawing>
              <wp:inline distT="0" distB="0" distL="0" distR="0" wp14:anchorId="1640119B" wp14:editId="32F0237A">
                <wp:extent cx="5760720" cy="4007053"/>
                <wp:effectExtent l="0" t="0" r="0" b="0"/>
                <wp:docPr id="9" name="Picture 9" descr="C:\Users\Simon Pierre Tegang\Downloads\1d75bdfb-96d5-4068-bdb0-481cff4ba8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on Pierre Tegang\Downloads\1d75bdfb-96d5-4068-bdb0-481cff4ba8e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007053"/>
                        </a:xfrm>
                        <a:prstGeom prst="rect">
                          <a:avLst/>
                        </a:prstGeom>
                        <a:noFill/>
                        <a:ln>
                          <a:noFill/>
                        </a:ln>
                      </pic:spPr>
                    </pic:pic>
                  </a:graphicData>
                </a:graphic>
              </wp:inline>
            </w:drawing>
          </w:r>
          <w:bookmarkStart w:id="0" w:name="_GoBack"/>
          <w:bookmarkEnd w:id="0"/>
          <w:r w:rsidR="00233D35" w:rsidRPr="00602C63">
            <w:br w:type="page"/>
          </w:r>
        </w:p>
        <w:p w:rsidR="00165A2F" w:rsidRDefault="00B82EF7" w:rsidP="000B16B1">
          <w:pPr>
            <w:spacing w:after="0" w:line="240" w:lineRule="auto"/>
            <w:jc w:val="both"/>
            <w:rPr>
              <w:rFonts w:ascii="Arial Narrow" w:hAnsi="Arial Narrow" w:cs="Times New Roman"/>
            </w:rPr>
          </w:pPr>
        </w:p>
      </w:sdtContent>
    </w:sdt>
    <w:sdt>
      <w:sdtPr>
        <w:rPr>
          <w:rFonts w:asciiTheme="minorHAnsi" w:eastAsiaTheme="minorHAnsi" w:hAnsiTheme="minorHAnsi" w:cstheme="minorBidi"/>
          <w:color w:val="auto"/>
          <w:sz w:val="22"/>
          <w:szCs w:val="22"/>
          <w:lang w:val="fr-FR"/>
        </w:rPr>
        <w:id w:val="-13922891"/>
        <w:docPartObj>
          <w:docPartGallery w:val="Table of Contents"/>
          <w:docPartUnique/>
        </w:docPartObj>
      </w:sdtPr>
      <w:sdtEndPr>
        <w:rPr>
          <w:b/>
          <w:bCs/>
          <w:noProof/>
        </w:rPr>
      </w:sdtEndPr>
      <w:sdtContent>
        <w:p w:rsidR="00165A2F" w:rsidRDefault="00165A2F">
          <w:pPr>
            <w:pStyle w:val="En-ttedetabledesmatires"/>
          </w:pPr>
          <w:r>
            <w:t>Table of Contents</w:t>
          </w:r>
        </w:p>
        <w:p w:rsidR="00165A2F" w:rsidRDefault="00165A2F">
          <w:pPr>
            <w:pStyle w:val="TM1"/>
            <w:tabs>
              <w:tab w:val="left" w:pos="440"/>
              <w:tab w:val="right" w:leader="dot" w:pos="9062"/>
            </w:tabs>
            <w:rPr>
              <w:rFonts w:eastAsiaTheme="minorEastAsia"/>
              <w:noProof/>
              <w:lang w:val="en-US"/>
            </w:rPr>
          </w:pPr>
          <w:r>
            <w:fldChar w:fldCharType="begin"/>
          </w:r>
          <w:r>
            <w:instrText xml:space="preserve"> TOC \o "1-3" \h \z \u </w:instrText>
          </w:r>
          <w:r>
            <w:fldChar w:fldCharType="separate"/>
          </w:r>
          <w:hyperlink w:anchor="_Toc53658711" w:history="1">
            <w:r w:rsidRPr="00432D9E">
              <w:rPr>
                <w:rStyle w:val="Lienhypertexte"/>
                <w:noProof/>
              </w:rPr>
              <w:t>A-</w:t>
            </w:r>
            <w:r>
              <w:rPr>
                <w:rFonts w:eastAsiaTheme="minorEastAsia"/>
                <w:noProof/>
                <w:lang w:val="en-US"/>
              </w:rPr>
              <w:tab/>
            </w:r>
            <w:r w:rsidRPr="00432D9E">
              <w:rPr>
                <w:rStyle w:val="Lienhypertexte"/>
                <w:noProof/>
              </w:rPr>
              <w:t>INTRODUCTION ET CONTEXTE</w:t>
            </w:r>
            <w:r>
              <w:rPr>
                <w:noProof/>
                <w:webHidden/>
              </w:rPr>
              <w:tab/>
            </w:r>
            <w:r>
              <w:rPr>
                <w:noProof/>
                <w:webHidden/>
              </w:rPr>
              <w:fldChar w:fldCharType="begin"/>
            </w:r>
            <w:r>
              <w:rPr>
                <w:noProof/>
                <w:webHidden/>
              </w:rPr>
              <w:instrText xml:space="preserve"> PAGEREF _Toc53658711 \h </w:instrText>
            </w:r>
            <w:r>
              <w:rPr>
                <w:noProof/>
                <w:webHidden/>
              </w:rPr>
            </w:r>
            <w:r>
              <w:rPr>
                <w:noProof/>
                <w:webHidden/>
              </w:rPr>
              <w:fldChar w:fldCharType="separate"/>
            </w:r>
            <w:r>
              <w:rPr>
                <w:noProof/>
                <w:webHidden/>
              </w:rPr>
              <w:t>2</w:t>
            </w:r>
            <w:r>
              <w:rPr>
                <w:noProof/>
                <w:webHidden/>
              </w:rPr>
              <w:fldChar w:fldCharType="end"/>
            </w:r>
          </w:hyperlink>
        </w:p>
        <w:p w:rsidR="00165A2F" w:rsidRDefault="00B82EF7">
          <w:pPr>
            <w:pStyle w:val="TM2"/>
            <w:tabs>
              <w:tab w:val="right" w:leader="dot" w:pos="9062"/>
            </w:tabs>
            <w:rPr>
              <w:rFonts w:eastAsiaTheme="minorEastAsia"/>
              <w:noProof/>
              <w:lang w:val="en-US"/>
            </w:rPr>
          </w:pPr>
          <w:hyperlink w:anchor="_Toc53658712" w:history="1">
            <w:r w:rsidR="00165A2F" w:rsidRPr="00432D9E">
              <w:rPr>
                <w:rStyle w:val="Lienhypertexte"/>
                <w:noProof/>
              </w:rPr>
              <w:t>OBJECTIFS</w:t>
            </w:r>
            <w:r w:rsidR="00165A2F">
              <w:rPr>
                <w:noProof/>
                <w:webHidden/>
              </w:rPr>
              <w:tab/>
            </w:r>
            <w:r w:rsidR="00165A2F">
              <w:rPr>
                <w:noProof/>
                <w:webHidden/>
              </w:rPr>
              <w:fldChar w:fldCharType="begin"/>
            </w:r>
            <w:r w:rsidR="00165A2F">
              <w:rPr>
                <w:noProof/>
                <w:webHidden/>
              </w:rPr>
              <w:instrText xml:space="preserve"> PAGEREF _Toc53658712 \h </w:instrText>
            </w:r>
            <w:r w:rsidR="00165A2F">
              <w:rPr>
                <w:noProof/>
                <w:webHidden/>
              </w:rPr>
            </w:r>
            <w:r w:rsidR="00165A2F">
              <w:rPr>
                <w:noProof/>
                <w:webHidden/>
              </w:rPr>
              <w:fldChar w:fldCharType="separate"/>
            </w:r>
            <w:r w:rsidR="00165A2F">
              <w:rPr>
                <w:noProof/>
                <w:webHidden/>
              </w:rPr>
              <w:t>2</w:t>
            </w:r>
            <w:r w:rsidR="00165A2F">
              <w:rPr>
                <w:noProof/>
                <w:webHidden/>
              </w:rPr>
              <w:fldChar w:fldCharType="end"/>
            </w:r>
          </w:hyperlink>
        </w:p>
        <w:p w:rsidR="00165A2F" w:rsidRDefault="00B82EF7">
          <w:pPr>
            <w:pStyle w:val="TM1"/>
            <w:tabs>
              <w:tab w:val="left" w:pos="440"/>
              <w:tab w:val="right" w:leader="dot" w:pos="9062"/>
            </w:tabs>
            <w:rPr>
              <w:rFonts w:eastAsiaTheme="minorEastAsia"/>
              <w:noProof/>
              <w:lang w:val="en-US"/>
            </w:rPr>
          </w:pPr>
          <w:hyperlink w:anchor="_Toc53658713" w:history="1">
            <w:r w:rsidR="00165A2F" w:rsidRPr="00432D9E">
              <w:rPr>
                <w:rStyle w:val="Lienhypertexte"/>
                <w:noProof/>
              </w:rPr>
              <w:t>B-</w:t>
            </w:r>
            <w:r w:rsidR="00165A2F">
              <w:rPr>
                <w:rFonts w:eastAsiaTheme="minorEastAsia"/>
                <w:noProof/>
                <w:lang w:val="en-US"/>
              </w:rPr>
              <w:tab/>
            </w:r>
            <w:r w:rsidR="00165A2F" w:rsidRPr="00432D9E">
              <w:rPr>
                <w:rStyle w:val="Lienhypertexte"/>
                <w:noProof/>
              </w:rPr>
              <w:t>CONTRIBUTION D’ARCAJEF DANS LA LUTTE CONTRE LE COVID 19</w:t>
            </w:r>
            <w:r w:rsidR="00165A2F">
              <w:rPr>
                <w:noProof/>
                <w:webHidden/>
              </w:rPr>
              <w:tab/>
            </w:r>
            <w:r w:rsidR="00165A2F">
              <w:rPr>
                <w:noProof/>
                <w:webHidden/>
              </w:rPr>
              <w:fldChar w:fldCharType="begin"/>
            </w:r>
            <w:r w:rsidR="00165A2F">
              <w:rPr>
                <w:noProof/>
                <w:webHidden/>
              </w:rPr>
              <w:instrText xml:space="preserve"> PAGEREF _Toc53658713 \h </w:instrText>
            </w:r>
            <w:r w:rsidR="00165A2F">
              <w:rPr>
                <w:noProof/>
                <w:webHidden/>
              </w:rPr>
            </w:r>
            <w:r w:rsidR="00165A2F">
              <w:rPr>
                <w:noProof/>
                <w:webHidden/>
              </w:rPr>
              <w:fldChar w:fldCharType="separate"/>
            </w:r>
            <w:r w:rsidR="00165A2F">
              <w:rPr>
                <w:noProof/>
                <w:webHidden/>
              </w:rPr>
              <w:t>2</w:t>
            </w:r>
            <w:r w:rsidR="00165A2F">
              <w:rPr>
                <w:noProof/>
                <w:webHidden/>
              </w:rPr>
              <w:fldChar w:fldCharType="end"/>
            </w:r>
          </w:hyperlink>
        </w:p>
        <w:p w:rsidR="00165A2F" w:rsidRDefault="00B82EF7">
          <w:pPr>
            <w:pStyle w:val="TM2"/>
            <w:tabs>
              <w:tab w:val="right" w:leader="dot" w:pos="9062"/>
            </w:tabs>
            <w:rPr>
              <w:rFonts w:eastAsiaTheme="minorEastAsia"/>
              <w:noProof/>
              <w:lang w:val="en-US"/>
            </w:rPr>
          </w:pPr>
          <w:hyperlink w:anchor="_Toc53658714" w:history="1">
            <w:r w:rsidR="00165A2F" w:rsidRPr="00432D9E">
              <w:rPr>
                <w:rStyle w:val="Lienhypertexte"/>
                <w:noProof/>
              </w:rPr>
              <w:t>DOTATION DE L’UNFPA</w:t>
            </w:r>
            <w:r w:rsidR="00165A2F">
              <w:rPr>
                <w:noProof/>
                <w:webHidden/>
              </w:rPr>
              <w:tab/>
            </w:r>
            <w:r w:rsidR="00165A2F">
              <w:rPr>
                <w:noProof/>
                <w:webHidden/>
              </w:rPr>
              <w:fldChar w:fldCharType="begin"/>
            </w:r>
            <w:r w:rsidR="00165A2F">
              <w:rPr>
                <w:noProof/>
                <w:webHidden/>
              </w:rPr>
              <w:instrText xml:space="preserve"> PAGEREF _Toc53658714 \h </w:instrText>
            </w:r>
            <w:r w:rsidR="00165A2F">
              <w:rPr>
                <w:noProof/>
                <w:webHidden/>
              </w:rPr>
            </w:r>
            <w:r w:rsidR="00165A2F">
              <w:rPr>
                <w:noProof/>
                <w:webHidden/>
              </w:rPr>
              <w:fldChar w:fldCharType="separate"/>
            </w:r>
            <w:r w:rsidR="00165A2F">
              <w:rPr>
                <w:noProof/>
                <w:webHidden/>
              </w:rPr>
              <w:t>2</w:t>
            </w:r>
            <w:r w:rsidR="00165A2F">
              <w:rPr>
                <w:noProof/>
                <w:webHidden/>
              </w:rPr>
              <w:fldChar w:fldCharType="end"/>
            </w:r>
          </w:hyperlink>
        </w:p>
        <w:p w:rsidR="00165A2F" w:rsidRDefault="00B82EF7">
          <w:pPr>
            <w:pStyle w:val="TM2"/>
            <w:tabs>
              <w:tab w:val="right" w:leader="dot" w:pos="9062"/>
            </w:tabs>
            <w:rPr>
              <w:rFonts w:eastAsiaTheme="minorEastAsia"/>
              <w:noProof/>
              <w:lang w:val="en-US"/>
            </w:rPr>
          </w:pPr>
          <w:hyperlink w:anchor="_Toc53658715" w:history="1">
            <w:r w:rsidR="00165A2F" w:rsidRPr="00432D9E">
              <w:rPr>
                <w:rStyle w:val="Lienhypertexte"/>
                <w:noProof/>
              </w:rPr>
              <w:t>DOTATION DE TEGZAGON/ARCAJEF</w:t>
            </w:r>
            <w:r w:rsidR="00165A2F">
              <w:rPr>
                <w:noProof/>
                <w:webHidden/>
              </w:rPr>
              <w:tab/>
            </w:r>
            <w:r w:rsidR="00165A2F">
              <w:rPr>
                <w:noProof/>
                <w:webHidden/>
              </w:rPr>
              <w:fldChar w:fldCharType="begin"/>
            </w:r>
            <w:r w:rsidR="00165A2F">
              <w:rPr>
                <w:noProof/>
                <w:webHidden/>
              </w:rPr>
              <w:instrText xml:space="preserve"> PAGEREF _Toc53658715 \h </w:instrText>
            </w:r>
            <w:r w:rsidR="00165A2F">
              <w:rPr>
                <w:noProof/>
                <w:webHidden/>
              </w:rPr>
            </w:r>
            <w:r w:rsidR="00165A2F">
              <w:rPr>
                <w:noProof/>
                <w:webHidden/>
              </w:rPr>
              <w:fldChar w:fldCharType="separate"/>
            </w:r>
            <w:r w:rsidR="00165A2F">
              <w:rPr>
                <w:noProof/>
                <w:webHidden/>
              </w:rPr>
              <w:t>3</w:t>
            </w:r>
            <w:r w:rsidR="00165A2F">
              <w:rPr>
                <w:noProof/>
                <w:webHidden/>
              </w:rPr>
              <w:fldChar w:fldCharType="end"/>
            </w:r>
          </w:hyperlink>
        </w:p>
        <w:p w:rsidR="00165A2F" w:rsidRDefault="00B82EF7">
          <w:pPr>
            <w:pStyle w:val="TM2"/>
            <w:tabs>
              <w:tab w:val="right" w:leader="dot" w:pos="9062"/>
            </w:tabs>
            <w:rPr>
              <w:rFonts w:eastAsiaTheme="minorEastAsia"/>
              <w:noProof/>
              <w:lang w:val="en-US"/>
            </w:rPr>
          </w:pPr>
          <w:hyperlink w:anchor="_Toc53658716" w:history="1">
            <w:r w:rsidR="00165A2F" w:rsidRPr="00432D9E">
              <w:rPr>
                <w:rStyle w:val="Lienhypertexte"/>
                <w:noProof/>
              </w:rPr>
              <w:t>RAPPORT DE DISTRIBUTION</w:t>
            </w:r>
            <w:r w:rsidR="00165A2F">
              <w:rPr>
                <w:noProof/>
                <w:webHidden/>
              </w:rPr>
              <w:tab/>
            </w:r>
            <w:r w:rsidR="00165A2F">
              <w:rPr>
                <w:noProof/>
                <w:webHidden/>
              </w:rPr>
              <w:fldChar w:fldCharType="begin"/>
            </w:r>
            <w:r w:rsidR="00165A2F">
              <w:rPr>
                <w:noProof/>
                <w:webHidden/>
              </w:rPr>
              <w:instrText xml:space="preserve"> PAGEREF _Toc53658716 \h </w:instrText>
            </w:r>
            <w:r w:rsidR="00165A2F">
              <w:rPr>
                <w:noProof/>
                <w:webHidden/>
              </w:rPr>
            </w:r>
            <w:r w:rsidR="00165A2F">
              <w:rPr>
                <w:noProof/>
                <w:webHidden/>
              </w:rPr>
              <w:fldChar w:fldCharType="separate"/>
            </w:r>
            <w:r w:rsidR="00165A2F">
              <w:rPr>
                <w:noProof/>
                <w:webHidden/>
              </w:rPr>
              <w:t>3</w:t>
            </w:r>
            <w:r w:rsidR="00165A2F">
              <w:rPr>
                <w:noProof/>
                <w:webHidden/>
              </w:rPr>
              <w:fldChar w:fldCharType="end"/>
            </w:r>
          </w:hyperlink>
        </w:p>
        <w:p w:rsidR="00165A2F" w:rsidRDefault="00B82EF7">
          <w:pPr>
            <w:pStyle w:val="TM2"/>
            <w:tabs>
              <w:tab w:val="right" w:leader="dot" w:pos="9062"/>
            </w:tabs>
            <w:rPr>
              <w:rFonts w:eastAsiaTheme="minorEastAsia"/>
              <w:noProof/>
              <w:lang w:val="en-US"/>
            </w:rPr>
          </w:pPr>
          <w:hyperlink w:anchor="_Toc53658717" w:history="1">
            <w:r w:rsidR="00165A2F" w:rsidRPr="00432D9E">
              <w:rPr>
                <w:rStyle w:val="Lienhypertexte"/>
                <w:noProof/>
              </w:rPr>
              <w:t>RESULTATS OBTENUS PAR TEGZAGON/ARCAJEF DANS LA LUTTE CONTRE LE COVID</w:t>
            </w:r>
            <w:r w:rsidR="00165A2F" w:rsidRPr="00432D9E">
              <w:rPr>
                <w:rStyle w:val="Lienhypertexte"/>
                <w:rFonts w:ascii="Arial Narrow" w:hAnsi="Arial Narrow" w:cs="Times New Roman"/>
                <w:b/>
                <w:noProof/>
              </w:rPr>
              <w:t xml:space="preserve"> 19</w:t>
            </w:r>
            <w:r w:rsidR="00165A2F">
              <w:rPr>
                <w:noProof/>
                <w:webHidden/>
              </w:rPr>
              <w:tab/>
            </w:r>
            <w:r w:rsidR="00165A2F">
              <w:rPr>
                <w:noProof/>
                <w:webHidden/>
              </w:rPr>
              <w:fldChar w:fldCharType="begin"/>
            </w:r>
            <w:r w:rsidR="00165A2F">
              <w:rPr>
                <w:noProof/>
                <w:webHidden/>
              </w:rPr>
              <w:instrText xml:space="preserve"> PAGEREF _Toc53658717 \h </w:instrText>
            </w:r>
            <w:r w:rsidR="00165A2F">
              <w:rPr>
                <w:noProof/>
                <w:webHidden/>
              </w:rPr>
            </w:r>
            <w:r w:rsidR="00165A2F">
              <w:rPr>
                <w:noProof/>
                <w:webHidden/>
              </w:rPr>
              <w:fldChar w:fldCharType="separate"/>
            </w:r>
            <w:r w:rsidR="00165A2F">
              <w:rPr>
                <w:noProof/>
                <w:webHidden/>
              </w:rPr>
              <w:t>7</w:t>
            </w:r>
            <w:r w:rsidR="00165A2F">
              <w:rPr>
                <w:noProof/>
                <w:webHidden/>
              </w:rPr>
              <w:fldChar w:fldCharType="end"/>
            </w:r>
          </w:hyperlink>
        </w:p>
        <w:p w:rsidR="00165A2F" w:rsidRDefault="00B82EF7">
          <w:pPr>
            <w:pStyle w:val="TM1"/>
            <w:tabs>
              <w:tab w:val="right" w:leader="dot" w:pos="9062"/>
            </w:tabs>
            <w:rPr>
              <w:rFonts w:eastAsiaTheme="minorEastAsia"/>
              <w:noProof/>
              <w:lang w:val="en-US"/>
            </w:rPr>
          </w:pPr>
          <w:hyperlink w:anchor="_Toc53658718" w:history="1">
            <w:r w:rsidR="00165A2F" w:rsidRPr="00432D9E">
              <w:rPr>
                <w:rStyle w:val="Lienhypertexte"/>
                <w:noProof/>
              </w:rPr>
              <w:t>PERSPECTIVES</w:t>
            </w:r>
            <w:r w:rsidR="00165A2F">
              <w:rPr>
                <w:noProof/>
                <w:webHidden/>
              </w:rPr>
              <w:tab/>
            </w:r>
            <w:r w:rsidR="00165A2F">
              <w:rPr>
                <w:noProof/>
                <w:webHidden/>
              </w:rPr>
              <w:fldChar w:fldCharType="begin"/>
            </w:r>
            <w:r w:rsidR="00165A2F">
              <w:rPr>
                <w:noProof/>
                <w:webHidden/>
              </w:rPr>
              <w:instrText xml:space="preserve"> PAGEREF _Toc53658718 \h </w:instrText>
            </w:r>
            <w:r w:rsidR="00165A2F">
              <w:rPr>
                <w:noProof/>
                <w:webHidden/>
              </w:rPr>
            </w:r>
            <w:r w:rsidR="00165A2F">
              <w:rPr>
                <w:noProof/>
                <w:webHidden/>
              </w:rPr>
              <w:fldChar w:fldCharType="separate"/>
            </w:r>
            <w:r w:rsidR="00165A2F">
              <w:rPr>
                <w:noProof/>
                <w:webHidden/>
              </w:rPr>
              <w:t>7</w:t>
            </w:r>
            <w:r w:rsidR="00165A2F">
              <w:rPr>
                <w:noProof/>
                <w:webHidden/>
              </w:rPr>
              <w:fldChar w:fldCharType="end"/>
            </w:r>
          </w:hyperlink>
        </w:p>
        <w:p w:rsidR="00165A2F" w:rsidRDefault="00B82EF7">
          <w:pPr>
            <w:pStyle w:val="TM1"/>
            <w:tabs>
              <w:tab w:val="right" w:leader="dot" w:pos="9062"/>
            </w:tabs>
            <w:rPr>
              <w:rFonts w:eastAsiaTheme="minorEastAsia"/>
              <w:noProof/>
              <w:lang w:val="en-US"/>
            </w:rPr>
          </w:pPr>
          <w:hyperlink w:anchor="_Toc53658719" w:history="1">
            <w:r w:rsidR="00165A2F" w:rsidRPr="00432D9E">
              <w:rPr>
                <w:rStyle w:val="Lienhypertexte"/>
                <w:noProof/>
              </w:rPr>
              <w:t>QUI SOMMES NOUS ?</w:t>
            </w:r>
            <w:r w:rsidR="00165A2F">
              <w:rPr>
                <w:noProof/>
                <w:webHidden/>
              </w:rPr>
              <w:tab/>
            </w:r>
            <w:r w:rsidR="00165A2F">
              <w:rPr>
                <w:noProof/>
                <w:webHidden/>
              </w:rPr>
              <w:fldChar w:fldCharType="begin"/>
            </w:r>
            <w:r w:rsidR="00165A2F">
              <w:rPr>
                <w:noProof/>
                <w:webHidden/>
              </w:rPr>
              <w:instrText xml:space="preserve"> PAGEREF _Toc53658719 \h </w:instrText>
            </w:r>
            <w:r w:rsidR="00165A2F">
              <w:rPr>
                <w:noProof/>
                <w:webHidden/>
              </w:rPr>
            </w:r>
            <w:r w:rsidR="00165A2F">
              <w:rPr>
                <w:noProof/>
                <w:webHidden/>
              </w:rPr>
              <w:fldChar w:fldCharType="separate"/>
            </w:r>
            <w:r w:rsidR="00165A2F">
              <w:rPr>
                <w:noProof/>
                <w:webHidden/>
              </w:rPr>
              <w:t>8</w:t>
            </w:r>
            <w:r w:rsidR="00165A2F">
              <w:rPr>
                <w:noProof/>
                <w:webHidden/>
              </w:rPr>
              <w:fldChar w:fldCharType="end"/>
            </w:r>
          </w:hyperlink>
        </w:p>
        <w:p w:rsidR="00165A2F" w:rsidRDefault="00165A2F">
          <w:r>
            <w:rPr>
              <w:b/>
              <w:bCs/>
              <w:noProof/>
            </w:rPr>
            <w:fldChar w:fldCharType="end"/>
          </w:r>
        </w:p>
      </w:sdtContent>
    </w:sdt>
    <w:p w:rsidR="00E622F8" w:rsidRDefault="00E622F8">
      <w:pPr>
        <w:rPr>
          <w:rFonts w:ascii="Arial Narrow" w:hAnsi="Arial Narrow" w:cs="Times New Roman"/>
          <w:b/>
          <w:color w:val="365F91" w:themeColor="accent1" w:themeShade="BF"/>
        </w:rPr>
      </w:pPr>
      <w:r>
        <w:rPr>
          <w:rFonts w:ascii="Arial Narrow" w:hAnsi="Arial Narrow" w:cs="Times New Roman"/>
          <w:b/>
          <w:color w:val="365F91" w:themeColor="accent1" w:themeShade="BF"/>
        </w:rPr>
        <w:br w:type="page"/>
      </w:r>
    </w:p>
    <w:p w:rsidR="0046083D" w:rsidRPr="00165A2F" w:rsidRDefault="0046083D" w:rsidP="00165A2F">
      <w:pPr>
        <w:pStyle w:val="Titre1"/>
        <w:numPr>
          <w:ilvl w:val="0"/>
          <w:numId w:val="28"/>
        </w:numPr>
        <w:rPr>
          <w:sz w:val="24"/>
          <w:szCs w:val="24"/>
        </w:rPr>
      </w:pPr>
      <w:bookmarkStart w:id="1" w:name="_Toc53658527"/>
      <w:bookmarkStart w:id="2" w:name="_Toc53658711"/>
      <w:r w:rsidRPr="00165A2F">
        <w:rPr>
          <w:sz w:val="24"/>
          <w:szCs w:val="24"/>
        </w:rPr>
        <w:lastRenderedPageBreak/>
        <w:t>INTRODUCTION</w:t>
      </w:r>
      <w:r w:rsidR="00BE05B5" w:rsidRPr="00165A2F">
        <w:rPr>
          <w:sz w:val="24"/>
          <w:szCs w:val="24"/>
        </w:rPr>
        <w:t xml:space="preserve"> ET </w:t>
      </w:r>
      <w:r w:rsidRPr="00165A2F">
        <w:rPr>
          <w:sz w:val="24"/>
          <w:szCs w:val="24"/>
        </w:rPr>
        <w:t>CONTEXTE</w:t>
      </w:r>
      <w:bookmarkEnd w:id="1"/>
      <w:bookmarkEnd w:id="2"/>
      <w:r w:rsidRPr="00165A2F">
        <w:rPr>
          <w:sz w:val="24"/>
          <w:szCs w:val="24"/>
        </w:rPr>
        <w:t xml:space="preserve"> </w:t>
      </w:r>
    </w:p>
    <w:p w:rsidR="00BE05B5" w:rsidRPr="00BE05B5" w:rsidRDefault="00BE05B5" w:rsidP="00BE05B5">
      <w:pPr>
        <w:pStyle w:val="Paragraphedeliste"/>
        <w:spacing w:after="0" w:line="240" w:lineRule="auto"/>
        <w:ind w:left="1440"/>
        <w:jc w:val="both"/>
        <w:rPr>
          <w:rFonts w:ascii="Arial Narrow" w:hAnsi="Arial Narrow" w:cs="Times New Roman"/>
          <w:b/>
          <w:color w:val="365F91" w:themeColor="accent1" w:themeShade="BF"/>
        </w:rPr>
      </w:pPr>
    </w:p>
    <w:p w:rsidR="0046083D" w:rsidRPr="00602C63" w:rsidRDefault="0046083D" w:rsidP="000B16B1">
      <w:pPr>
        <w:spacing w:after="0" w:line="240" w:lineRule="auto"/>
        <w:jc w:val="both"/>
        <w:rPr>
          <w:rFonts w:ascii="Arial Narrow" w:hAnsi="Arial Narrow" w:cs="Times New Roman"/>
        </w:rPr>
      </w:pPr>
      <w:r w:rsidRPr="00602C63">
        <w:rPr>
          <w:rFonts w:ascii="Arial Narrow" w:hAnsi="Arial Narrow" w:cs="Times New Roman"/>
        </w:rPr>
        <w:t xml:space="preserve">Le 06 mars 2020, les autorités gouvernementales annonçaient le premier cas de COVID 19 au Cameroun. Cette pandémie qui touche la planète et fait des ravages lors de son passage menaçait dès lors la vie de nombreux camerounais. </w:t>
      </w:r>
      <w:r w:rsidR="003D0D1E">
        <w:rPr>
          <w:rFonts w:ascii="Arial Narrow" w:hAnsi="Arial Narrow" w:cs="Times New Roman"/>
        </w:rPr>
        <w:t xml:space="preserve">Le virus en date du 30 Mars 2020 avait déjà atteints 140 de nos compatriotes. </w:t>
      </w:r>
      <w:r w:rsidRPr="00602C63">
        <w:rPr>
          <w:rFonts w:ascii="Arial Narrow" w:hAnsi="Arial Narrow" w:cs="Times New Roman"/>
        </w:rPr>
        <w:t xml:space="preserve">En vue d’apporter sa contribution afin de limiter ses ravages et protéger autant que possible nos concitoyens, ARCAJEF </w:t>
      </w:r>
      <w:r w:rsidR="000B16B1" w:rsidRPr="00602C63">
        <w:rPr>
          <w:rFonts w:ascii="Arial Narrow" w:hAnsi="Arial Narrow" w:cs="Times New Roman"/>
        </w:rPr>
        <w:t xml:space="preserve">faisant suite à la dotation dont elle a fait l’objet en date du 27 avril 2020 de la part du Fonds des nations Unies pour la Population </w:t>
      </w:r>
      <w:r w:rsidR="00602C63" w:rsidRPr="00602C63">
        <w:rPr>
          <w:rFonts w:ascii="Arial Narrow" w:hAnsi="Arial Narrow" w:cs="Times New Roman"/>
        </w:rPr>
        <w:t>à</w:t>
      </w:r>
      <w:r w:rsidR="000B16B1" w:rsidRPr="00602C63">
        <w:rPr>
          <w:rFonts w:ascii="Arial Narrow" w:hAnsi="Arial Narrow" w:cs="Times New Roman"/>
        </w:rPr>
        <w:t xml:space="preserve"> procéder </w:t>
      </w:r>
      <w:r w:rsidRPr="00602C63">
        <w:rPr>
          <w:rFonts w:ascii="Arial Narrow" w:hAnsi="Arial Narrow" w:cs="Times New Roman"/>
        </w:rPr>
        <w:t>à la distribution auprès des communautés riveraines, des éléments de protection contre la COVID 19.</w:t>
      </w:r>
      <w:r w:rsidR="003D0D1E">
        <w:rPr>
          <w:rFonts w:ascii="Arial Narrow" w:hAnsi="Arial Narrow" w:cs="Times New Roman"/>
        </w:rPr>
        <w:t xml:space="preserve"> Car, selon ; une étude de l’institut National de la Statistique ; les camerounais éprouve d’énormes difficultés d’accès à l’eau potable. Ainsi ; le taux moyen d’accès de la population à l’eau potable est de 77% en zone urbaine contre 45% en zone rurale. Etat de chose qui rend difficile pour une partie de la population se laver régulièrement les mains ; alors que l’une des mesures barrières recommandées par l’OMS pour lutter contre la COVID 19 est le lavage systématique des mains.</w:t>
      </w:r>
    </w:p>
    <w:p w:rsidR="0046083D" w:rsidRPr="00602C63" w:rsidRDefault="0046083D" w:rsidP="000B16B1">
      <w:pPr>
        <w:pStyle w:val="Paragraphedeliste"/>
        <w:spacing w:after="0" w:line="240" w:lineRule="auto"/>
        <w:ind w:left="1440"/>
        <w:jc w:val="both"/>
        <w:rPr>
          <w:rFonts w:ascii="Arial Narrow" w:hAnsi="Arial Narrow" w:cs="Times New Roman"/>
          <w:b/>
          <w:color w:val="365F91" w:themeColor="accent1" w:themeShade="BF"/>
        </w:rPr>
      </w:pPr>
    </w:p>
    <w:p w:rsidR="0046083D" w:rsidRPr="00165A2F" w:rsidRDefault="0046083D" w:rsidP="00165A2F">
      <w:pPr>
        <w:pStyle w:val="Titre2"/>
        <w:ind w:left="567"/>
        <w:rPr>
          <w:sz w:val="22"/>
          <w:szCs w:val="22"/>
        </w:rPr>
      </w:pPr>
      <w:bookmarkStart w:id="3" w:name="_Toc53658528"/>
      <w:bookmarkStart w:id="4" w:name="_Toc53658712"/>
      <w:r w:rsidRPr="00165A2F">
        <w:rPr>
          <w:sz w:val="22"/>
          <w:szCs w:val="22"/>
        </w:rPr>
        <w:t>OBJECTIFS</w:t>
      </w:r>
      <w:bookmarkEnd w:id="3"/>
      <w:bookmarkEnd w:id="4"/>
    </w:p>
    <w:p w:rsidR="00602C63" w:rsidRPr="00602C63" w:rsidRDefault="00602C63" w:rsidP="00602C63">
      <w:pPr>
        <w:pStyle w:val="Paragraphedeliste"/>
        <w:spacing w:after="0" w:line="240" w:lineRule="auto"/>
        <w:ind w:left="1440"/>
        <w:jc w:val="both"/>
        <w:rPr>
          <w:rFonts w:ascii="Arial Narrow" w:hAnsi="Arial Narrow" w:cs="Times New Roman"/>
          <w:b/>
          <w:color w:val="365F91" w:themeColor="accent1" w:themeShade="BF"/>
        </w:rPr>
      </w:pPr>
    </w:p>
    <w:p w:rsidR="009369A3" w:rsidRPr="00805E83" w:rsidRDefault="009369A3" w:rsidP="00805E83">
      <w:pPr>
        <w:spacing w:after="0"/>
        <w:jc w:val="both"/>
        <w:rPr>
          <w:rFonts w:ascii="Arial Narrow" w:hAnsi="Arial Narrow" w:cs="Times New Roman"/>
        </w:rPr>
      </w:pPr>
      <w:r w:rsidRPr="00602C63">
        <w:rPr>
          <w:rFonts w:ascii="Arial Narrow" w:hAnsi="Arial Narrow" w:cs="Times New Roman"/>
        </w:rPr>
        <w:t xml:space="preserve">L’objectif de </w:t>
      </w:r>
      <w:r w:rsidR="003D0D1E">
        <w:rPr>
          <w:rFonts w:ascii="Arial Narrow" w:hAnsi="Arial Narrow" w:cs="Times New Roman"/>
        </w:rPr>
        <w:t xml:space="preserve">l’intervention d’ARCAJEF/TEGZAGON </w:t>
      </w:r>
      <w:r w:rsidRPr="00602C63">
        <w:rPr>
          <w:rFonts w:ascii="Arial Narrow" w:hAnsi="Arial Narrow" w:cs="Times New Roman"/>
        </w:rPr>
        <w:t>était de </w:t>
      </w:r>
      <w:r w:rsidRPr="00805E83">
        <w:rPr>
          <w:rFonts w:ascii="Arial Narrow" w:hAnsi="Arial Narrow" w:cs="Times New Roman"/>
        </w:rPr>
        <w:t>contribuer à limiter la propagation de la COVID 19 au sein des populations dans les milieux populaires et les services publics.</w:t>
      </w:r>
    </w:p>
    <w:p w:rsidR="009369A3" w:rsidRPr="00602C63" w:rsidRDefault="009369A3" w:rsidP="00602C63">
      <w:pPr>
        <w:spacing w:after="0"/>
        <w:jc w:val="both"/>
        <w:rPr>
          <w:rFonts w:ascii="Arial Narrow" w:hAnsi="Arial Narrow" w:cs="Times New Roman"/>
        </w:rPr>
      </w:pPr>
      <w:r w:rsidRPr="00602C63">
        <w:rPr>
          <w:rFonts w:ascii="Arial Narrow" w:hAnsi="Arial Narrow" w:cs="Times New Roman"/>
        </w:rPr>
        <w:t>De manière spécifique, il était question de :</w:t>
      </w:r>
    </w:p>
    <w:p w:rsidR="009369A3" w:rsidRPr="00602C63" w:rsidRDefault="009369A3" w:rsidP="00602C63">
      <w:pPr>
        <w:pStyle w:val="Paragraphedeliste"/>
        <w:numPr>
          <w:ilvl w:val="0"/>
          <w:numId w:val="21"/>
        </w:numPr>
        <w:spacing w:after="0"/>
        <w:jc w:val="both"/>
        <w:rPr>
          <w:rFonts w:ascii="Arial Narrow" w:hAnsi="Arial Narrow" w:cs="Times New Roman"/>
        </w:rPr>
      </w:pPr>
      <w:r w:rsidRPr="00602C63">
        <w:rPr>
          <w:rFonts w:ascii="Arial Narrow" w:hAnsi="Arial Narrow" w:cs="Times New Roman"/>
        </w:rPr>
        <w:t>Favoriser le lavage régulier des mains de la population cible ;</w:t>
      </w:r>
    </w:p>
    <w:p w:rsidR="008812B4" w:rsidRDefault="008812B4" w:rsidP="00602C63">
      <w:pPr>
        <w:pStyle w:val="Paragraphedeliste"/>
        <w:numPr>
          <w:ilvl w:val="0"/>
          <w:numId w:val="21"/>
        </w:numPr>
        <w:spacing w:after="0"/>
        <w:jc w:val="both"/>
        <w:rPr>
          <w:rFonts w:ascii="Arial Narrow" w:hAnsi="Arial Narrow" w:cs="Times New Roman"/>
        </w:rPr>
      </w:pPr>
      <w:r>
        <w:rPr>
          <w:rFonts w:ascii="Arial Narrow" w:hAnsi="Arial Narrow" w:cs="Times New Roman"/>
        </w:rPr>
        <w:t>Mettre à la disposition des populations les gels hydro alcooliques ; et</w:t>
      </w:r>
    </w:p>
    <w:p w:rsidR="009369A3" w:rsidRPr="00602C63" w:rsidRDefault="008812B4" w:rsidP="00602C63">
      <w:pPr>
        <w:pStyle w:val="Paragraphedeliste"/>
        <w:numPr>
          <w:ilvl w:val="0"/>
          <w:numId w:val="21"/>
        </w:numPr>
        <w:spacing w:after="0"/>
        <w:jc w:val="both"/>
        <w:rPr>
          <w:rFonts w:ascii="Arial Narrow" w:hAnsi="Arial Narrow" w:cs="Times New Roman"/>
        </w:rPr>
      </w:pPr>
      <w:r>
        <w:rPr>
          <w:rFonts w:ascii="Arial Narrow" w:hAnsi="Arial Narrow" w:cs="Times New Roman"/>
        </w:rPr>
        <w:t>Sensibiliser les populations aux mesures de prévention contre le COVID 19, y compris dans les milieux populeux comme les bars, les gares routières, les veillées mortuaires, les lieux de rassemblement communautaires, etc</w:t>
      </w:r>
      <w:r w:rsidR="009369A3" w:rsidRPr="00602C63">
        <w:rPr>
          <w:rFonts w:ascii="Arial Narrow" w:hAnsi="Arial Narrow" w:cs="Times New Roman"/>
        </w:rPr>
        <w:t>.</w:t>
      </w:r>
    </w:p>
    <w:p w:rsidR="00380454" w:rsidRPr="00805E83" w:rsidRDefault="00380454" w:rsidP="00805E83">
      <w:pPr>
        <w:spacing w:after="0"/>
        <w:jc w:val="both"/>
        <w:rPr>
          <w:rFonts w:ascii="Arial Narrow" w:hAnsi="Arial Narrow" w:cs="Times New Roman"/>
          <w:color w:val="365F91" w:themeColor="accent1" w:themeShade="BF"/>
        </w:rPr>
      </w:pPr>
      <w:r w:rsidRPr="00805E83">
        <w:rPr>
          <w:rFonts w:ascii="Arial Narrow" w:hAnsi="Arial Narrow" w:cs="Times New Roman"/>
          <w:color w:val="365F91" w:themeColor="accent1" w:themeShade="BF"/>
        </w:rPr>
        <w:t xml:space="preserve">Cependant, cette </w:t>
      </w:r>
      <w:r w:rsidRPr="00380454">
        <w:rPr>
          <w:rFonts w:ascii="Arial Narrow" w:hAnsi="Arial Narrow" w:cs="Times New Roman"/>
          <w:color w:val="365F91" w:themeColor="accent1" w:themeShade="BF"/>
        </w:rPr>
        <w:t>dernière</w:t>
      </w:r>
      <w:r w:rsidRPr="00805E83">
        <w:rPr>
          <w:rFonts w:ascii="Arial Narrow" w:hAnsi="Arial Narrow" w:cs="Times New Roman"/>
          <w:color w:val="365F91" w:themeColor="accent1" w:themeShade="BF"/>
        </w:rPr>
        <w:t xml:space="preserve"> activité de sensibilisation n’a pas pu </w:t>
      </w:r>
      <w:r w:rsidRPr="00380454">
        <w:rPr>
          <w:rFonts w:ascii="Arial Narrow" w:hAnsi="Arial Narrow" w:cs="Times New Roman"/>
          <w:color w:val="365F91" w:themeColor="accent1" w:themeShade="BF"/>
        </w:rPr>
        <w:t>être</w:t>
      </w:r>
      <w:r w:rsidRPr="00805E83">
        <w:rPr>
          <w:rFonts w:ascii="Arial Narrow" w:hAnsi="Arial Narrow" w:cs="Times New Roman"/>
          <w:color w:val="365F91" w:themeColor="accent1" w:themeShade="BF"/>
        </w:rPr>
        <w:t xml:space="preserve"> mise en œuvre du fait des contrainte</w:t>
      </w:r>
      <w:r w:rsidRPr="00380454">
        <w:rPr>
          <w:rFonts w:ascii="Arial Narrow" w:hAnsi="Arial Narrow" w:cs="Times New Roman"/>
          <w:color w:val="365F91" w:themeColor="accent1" w:themeShade="BF"/>
        </w:rPr>
        <w:t xml:space="preserve">s financières et budgétaires de </w:t>
      </w:r>
      <w:r w:rsidRPr="00805E83">
        <w:rPr>
          <w:rFonts w:ascii="Arial Narrow" w:hAnsi="Arial Narrow" w:cs="Times New Roman"/>
          <w:color w:val="365F91" w:themeColor="accent1" w:themeShade="BF"/>
        </w:rPr>
        <w:t>TEGZAGON</w:t>
      </w:r>
      <w:r>
        <w:rPr>
          <w:rFonts w:ascii="Arial Narrow" w:hAnsi="Arial Narrow" w:cs="Times New Roman"/>
          <w:color w:val="365F91" w:themeColor="accent1" w:themeShade="BF"/>
        </w:rPr>
        <w:t>/ARCAJEF</w:t>
      </w:r>
      <w:r w:rsidRPr="00380454">
        <w:rPr>
          <w:rFonts w:ascii="Arial Narrow" w:hAnsi="Arial Narrow" w:cs="Times New Roman"/>
          <w:color w:val="365F91" w:themeColor="accent1" w:themeShade="BF"/>
        </w:rPr>
        <w:t>.</w:t>
      </w:r>
    </w:p>
    <w:p w:rsidR="0046083D" w:rsidRPr="00805E83" w:rsidRDefault="008812B4" w:rsidP="00805E83">
      <w:pPr>
        <w:spacing w:after="0"/>
        <w:jc w:val="both"/>
        <w:rPr>
          <w:rFonts w:ascii="Arial Narrow" w:hAnsi="Arial Narrow" w:cs="Times New Roman"/>
          <w:b/>
          <w:color w:val="365F91" w:themeColor="accent1" w:themeShade="BF"/>
        </w:rPr>
      </w:pPr>
      <w:r w:rsidRPr="00805E83">
        <w:rPr>
          <w:rFonts w:ascii="Arial Narrow" w:hAnsi="Arial Narrow" w:cs="Times New Roman"/>
          <w:b/>
          <w:color w:val="365F91" w:themeColor="accent1" w:themeShade="BF"/>
        </w:rPr>
        <w:t xml:space="preserve"> </w:t>
      </w:r>
    </w:p>
    <w:p w:rsidR="00E21D32" w:rsidRPr="00165A2F" w:rsidRDefault="00380454" w:rsidP="00165A2F">
      <w:pPr>
        <w:pStyle w:val="Titre1"/>
        <w:numPr>
          <w:ilvl w:val="0"/>
          <w:numId w:val="28"/>
        </w:numPr>
        <w:rPr>
          <w:sz w:val="24"/>
          <w:szCs w:val="24"/>
        </w:rPr>
      </w:pPr>
      <w:bookmarkStart w:id="5" w:name="_Toc53658529"/>
      <w:bookmarkStart w:id="6" w:name="_Toc53658713"/>
      <w:r w:rsidRPr="00165A2F">
        <w:rPr>
          <w:sz w:val="24"/>
          <w:szCs w:val="24"/>
        </w:rPr>
        <w:t xml:space="preserve">CONTRIBUTION </w:t>
      </w:r>
      <w:r w:rsidR="00E85ABC" w:rsidRPr="00165A2F">
        <w:rPr>
          <w:sz w:val="24"/>
          <w:szCs w:val="24"/>
        </w:rPr>
        <w:t>D’ARCAJEF DANS LA LUTTE CONTRE LE COVID 19</w:t>
      </w:r>
      <w:bookmarkEnd w:id="5"/>
      <w:bookmarkEnd w:id="6"/>
    </w:p>
    <w:p w:rsidR="008812B4" w:rsidRDefault="008812B4" w:rsidP="009369A3">
      <w:pPr>
        <w:spacing w:after="0" w:line="240" w:lineRule="auto"/>
        <w:jc w:val="both"/>
        <w:rPr>
          <w:rFonts w:ascii="Arial Narrow" w:hAnsi="Arial Narrow" w:cs="Times New Roman"/>
        </w:rPr>
      </w:pPr>
    </w:p>
    <w:p w:rsidR="009369A3" w:rsidRPr="00602C63" w:rsidRDefault="009369A3" w:rsidP="009369A3">
      <w:pPr>
        <w:spacing w:after="0" w:line="240" w:lineRule="auto"/>
        <w:jc w:val="both"/>
        <w:rPr>
          <w:rFonts w:ascii="Arial Narrow" w:hAnsi="Arial Narrow" w:cs="Times New Roman"/>
        </w:rPr>
      </w:pPr>
      <w:r w:rsidRPr="00602C63">
        <w:rPr>
          <w:rFonts w:ascii="Arial Narrow" w:hAnsi="Arial Narrow" w:cs="Times New Roman"/>
        </w:rPr>
        <w:t>La participation d’ARCAJEF résulte de la dotation de l’UNFPA d’une part et d’autre part de ses propres moyens.</w:t>
      </w:r>
    </w:p>
    <w:p w:rsidR="00165A2F" w:rsidRDefault="00165A2F" w:rsidP="00165A2F">
      <w:pPr>
        <w:pStyle w:val="Titre2"/>
      </w:pPr>
    </w:p>
    <w:p w:rsidR="00233D35" w:rsidRPr="00165A2F" w:rsidRDefault="0046083D" w:rsidP="00165A2F">
      <w:pPr>
        <w:pStyle w:val="Titre2"/>
        <w:ind w:left="567"/>
        <w:rPr>
          <w:sz w:val="22"/>
          <w:szCs w:val="22"/>
        </w:rPr>
      </w:pPr>
      <w:bookmarkStart w:id="7" w:name="_Toc53658530"/>
      <w:bookmarkStart w:id="8" w:name="_Toc53658714"/>
      <w:r w:rsidRPr="00165A2F">
        <w:rPr>
          <w:sz w:val="22"/>
          <w:szCs w:val="22"/>
        </w:rPr>
        <w:t>DOTATION DE L’UNFPA</w:t>
      </w:r>
      <w:bookmarkEnd w:id="7"/>
      <w:bookmarkEnd w:id="8"/>
    </w:p>
    <w:p w:rsidR="00380454" w:rsidRDefault="0090036A" w:rsidP="000B16B1">
      <w:pPr>
        <w:spacing w:before="240" w:line="240" w:lineRule="auto"/>
        <w:ind w:firstLine="567"/>
        <w:jc w:val="both"/>
        <w:rPr>
          <w:rFonts w:ascii="Arial Narrow" w:hAnsi="Arial Narrow" w:cs="Times New Roman"/>
        </w:rPr>
      </w:pPr>
      <w:r w:rsidRPr="00602C63">
        <w:rPr>
          <w:rFonts w:ascii="Arial Narrow" w:hAnsi="Arial Narrow" w:cs="Times New Roman"/>
        </w:rPr>
        <w:t>Le TEGZAGON/ARCAJEF</w:t>
      </w:r>
      <w:r w:rsidR="001438B3" w:rsidRPr="00602C63">
        <w:rPr>
          <w:rFonts w:ascii="Arial Narrow" w:hAnsi="Arial Narrow" w:cs="Times New Roman"/>
        </w:rPr>
        <w:t xml:space="preserve"> a reçu de UNFPA</w:t>
      </w:r>
      <w:r w:rsidR="00380454">
        <w:rPr>
          <w:rFonts w:ascii="Arial Narrow" w:hAnsi="Arial Narrow" w:cs="Times New Roman"/>
        </w:rPr>
        <w:t xml:space="preserve"> la dotation suivante :</w:t>
      </w:r>
    </w:p>
    <w:p w:rsidR="00380454" w:rsidRPr="00380454" w:rsidRDefault="00380454" w:rsidP="00380454">
      <w:pPr>
        <w:pStyle w:val="NormalWeb"/>
        <w:numPr>
          <w:ilvl w:val="0"/>
          <w:numId w:val="25"/>
        </w:numPr>
        <w:spacing w:before="0" w:beforeAutospacing="0" w:after="0" w:afterAutospacing="0"/>
        <w:rPr>
          <w:rFonts w:ascii="Arial Narrow" w:eastAsiaTheme="minorHAnsi" w:hAnsi="Arial Narrow"/>
          <w:sz w:val="22"/>
          <w:szCs w:val="22"/>
          <w:lang w:val="fr-FR"/>
        </w:rPr>
      </w:pPr>
      <w:r w:rsidRPr="00380454">
        <w:rPr>
          <w:rFonts w:ascii="Arial Narrow" w:eastAsiaTheme="minorHAnsi" w:hAnsi="Arial Narrow"/>
          <w:sz w:val="22"/>
          <w:szCs w:val="22"/>
          <w:lang w:val="fr-FR"/>
        </w:rPr>
        <w:t>10 cuves de 50 l</w:t>
      </w:r>
      <w:r>
        <w:rPr>
          <w:rFonts w:ascii="Arial Narrow" w:eastAsiaTheme="minorHAnsi" w:hAnsi="Arial Narrow"/>
          <w:sz w:val="22"/>
          <w:szCs w:val="22"/>
          <w:lang w:val="fr-FR"/>
        </w:rPr>
        <w:t>itres</w:t>
      </w:r>
      <w:r w:rsidRPr="00380454">
        <w:rPr>
          <w:rFonts w:ascii="Arial Narrow" w:eastAsiaTheme="minorHAnsi" w:hAnsi="Arial Narrow"/>
          <w:sz w:val="22"/>
          <w:szCs w:val="22"/>
          <w:lang w:val="fr-FR"/>
        </w:rPr>
        <w:t xml:space="preserve"> avec robinet et support</w:t>
      </w:r>
    </w:p>
    <w:p w:rsidR="00380454" w:rsidRPr="00380454" w:rsidRDefault="00380454" w:rsidP="00380454">
      <w:pPr>
        <w:pStyle w:val="NormalWeb"/>
        <w:numPr>
          <w:ilvl w:val="0"/>
          <w:numId w:val="25"/>
        </w:numPr>
        <w:spacing w:before="0" w:beforeAutospacing="0" w:after="0" w:afterAutospacing="0"/>
        <w:rPr>
          <w:rFonts w:ascii="Arial Narrow" w:eastAsiaTheme="minorHAnsi" w:hAnsi="Arial Narrow"/>
          <w:sz w:val="22"/>
          <w:szCs w:val="22"/>
          <w:lang w:val="fr-FR"/>
        </w:rPr>
      </w:pPr>
      <w:r>
        <w:rPr>
          <w:rFonts w:ascii="Arial Narrow" w:eastAsiaTheme="minorHAnsi" w:hAnsi="Arial Narrow"/>
          <w:sz w:val="22"/>
          <w:szCs w:val="22"/>
          <w:lang w:val="fr-FR"/>
        </w:rPr>
        <w:t>4</w:t>
      </w:r>
      <w:r w:rsidRPr="00380454">
        <w:rPr>
          <w:rFonts w:ascii="Arial Narrow" w:eastAsiaTheme="minorHAnsi" w:hAnsi="Arial Narrow"/>
          <w:sz w:val="22"/>
          <w:szCs w:val="22"/>
          <w:lang w:val="fr-FR"/>
        </w:rPr>
        <w:t>0 cuves de 50 l</w:t>
      </w:r>
      <w:r>
        <w:rPr>
          <w:rFonts w:ascii="Arial Narrow" w:eastAsiaTheme="minorHAnsi" w:hAnsi="Arial Narrow"/>
          <w:sz w:val="22"/>
          <w:szCs w:val="22"/>
          <w:lang w:val="fr-FR"/>
        </w:rPr>
        <w:t>itres</w:t>
      </w:r>
      <w:r w:rsidRPr="00380454">
        <w:rPr>
          <w:rFonts w:ascii="Arial Narrow" w:eastAsiaTheme="minorHAnsi" w:hAnsi="Arial Narrow"/>
          <w:sz w:val="22"/>
          <w:szCs w:val="22"/>
          <w:lang w:val="fr-FR"/>
        </w:rPr>
        <w:t xml:space="preserve"> </w:t>
      </w:r>
      <w:r>
        <w:rPr>
          <w:rFonts w:ascii="Arial Narrow" w:eastAsiaTheme="minorHAnsi" w:hAnsi="Arial Narrow"/>
          <w:sz w:val="22"/>
          <w:szCs w:val="22"/>
          <w:lang w:val="fr-FR"/>
        </w:rPr>
        <w:t>sans</w:t>
      </w:r>
      <w:r w:rsidRPr="00380454">
        <w:rPr>
          <w:rFonts w:ascii="Arial Narrow" w:eastAsiaTheme="minorHAnsi" w:hAnsi="Arial Narrow"/>
          <w:sz w:val="22"/>
          <w:szCs w:val="22"/>
          <w:lang w:val="fr-FR"/>
        </w:rPr>
        <w:t xml:space="preserve"> robinet et </w:t>
      </w:r>
      <w:r>
        <w:rPr>
          <w:rFonts w:ascii="Arial Narrow" w:eastAsiaTheme="minorHAnsi" w:hAnsi="Arial Narrow"/>
          <w:sz w:val="22"/>
          <w:szCs w:val="22"/>
          <w:lang w:val="fr-FR"/>
        </w:rPr>
        <w:t xml:space="preserve">sans </w:t>
      </w:r>
      <w:r w:rsidRPr="00380454">
        <w:rPr>
          <w:rFonts w:ascii="Arial Narrow" w:eastAsiaTheme="minorHAnsi" w:hAnsi="Arial Narrow"/>
          <w:sz w:val="22"/>
          <w:szCs w:val="22"/>
          <w:lang w:val="fr-FR"/>
        </w:rPr>
        <w:t>support</w:t>
      </w:r>
    </w:p>
    <w:p w:rsidR="00380454" w:rsidRPr="00380454" w:rsidRDefault="00380454" w:rsidP="00805E83">
      <w:pPr>
        <w:pStyle w:val="NormalWeb"/>
        <w:numPr>
          <w:ilvl w:val="0"/>
          <w:numId w:val="25"/>
        </w:numPr>
        <w:spacing w:before="0" w:beforeAutospacing="0" w:after="0" w:afterAutospacing="0"/>
        <w:rPr>
          <w:rFonts w:ascii="Arial Narrow" w:eastAsiaTheme="minorHAnsi" w:hAnsi="Arial Narrow"/>
          <w:sz w:val="22"/>
          <w:szCs w:val="22"/>
          <w:lang w:val="fr-FR"/>
        </w:rPr>
      </w:pPr>
      <w:r w:rsidRPr="00380454">
        <w:rPr>
          <w:rFonts w:ascii="Arial Narrow" w:eastAsiaTheme="minorHAnsi" w:hAnsi="Arial Narrow"/>
          <w:sz w:val="22"/>
          <w:szCs w:val="22"/>
          <w:lang w:val="fr-FR"/>
        </w:rPr>
        <w:t>50 unités de solution/gel hydro alcooliques de</w:t>
      </w:r>
      <w:r>
        <w:rPr>
          <w:rFonts w:ascii="Arial Narrow" w:eastAsiaTheme="minorHAnsi" w:hAnsi="Arial Narrow"/>
          <w:sz w:val="22"/>
          <w:szCs w:val="22"/>
          <w:lang w:val="fr-FR"/>
        </w:rPr>
        <w:t xml:space="preserve"> 100</w:t>
      </w:r>
      <w:r w:rsidRPr="00380454">
        <w:rPr>
          <w:rFonts w:ascii="Arial Narrow" w:eastAsiaTheme="minorHAnsi" w:hAnsi="Arial Narrow"/>
          <w:sz w:val="22"/>
          <w:szCs w:val="22"/>
          <w:lang w:val="fr-FR"/>
        </w:rPr>
        <w:t xml:space="preserve"> ml</w:t>
      </w:r>
    </w:p>
    <w:p w:rsidR="00380454" w:rsidRPr="00380454" w:rsidRDefault="00380454" w:rsidP="00805E83">
      <w:pPr>
        <w:pStyle w:val="NormalWeb"/>
        <w:numPr>
          <w:ilvl w:val="0"/>
          <w:numId w:val="25"/>
        </w:numPr>
        <w:spacing w:before="0" w:beforeAutospacing="0" w:after="0" w:afterAutospacing="0"/>
        <w:rPr>
          <w:rFonts w:ascii="Arial Narrow" w:eastAsiaTheme="minorHAnsi" w:hAnsi="Arial Narrow"/>
          <w:sz w:val="22"/>
          <w:szCs w:val="22"/>
          <w:lang w:val="fr-FR"/>
        </w:rPr>
      </w:pPr>
      <w:r w:rsidRPr="00380454">
        <w:rPr>
          <w:rFonts w:ascii="Arial Narrow" w:eastAsiaTheme="minorHAnsi" w:hAnsi="Arial Narrow"/>
          <w:sz w:val="22"/>
          <w:szCs w:val="22"/>
          <w:lang w:val="fr-FR"/>
        </w:rPr>
        <w:t xml:space="preserve">150 </w:t>
      </w:r>
      <w:r w:rsidR="00A07FAB">
        <w:rPr>
          <w:rFonts w:ascii="Arial Narrow" w:eastAsiaTheme="minorHAnsi" w:hAnsi="Arial Narrow"/>
          <w:sz w:val="22"/>
          <w:szCs w:val="22"/>
          <w:lang w:val="fr-FR"/>
        </w:rPr>
        <w:t>cache-nez</w:t>
      </w:r>
      <w:r w:rsidRPr="00380454">
        <w:rPr>
          <w:rFonts w:ascii="Arial Narrow" w:eastAsiaTheme="minorHAnsi" w:hAnsi="Arial Narrow"/>
          <w:sz w:val="22"/>
          <w:szCs w:val="22"/>
          <w:lang w:val="fr-FR"/>
        </w:rPr>
        <w:t xml:space="preserve"> lavables</w:t>
      </w:r>
    </w:p>
    <w:p w:rsidR="00380454" w:rsidRPr="00380454" w:rsidRDefault="00380454" w:rsidP="00805E83">
      <w:pPr>
        <w:pStyle w:val="NormalWeb"/>
        <w:numPr>
          <w:ilvl w:val="0"/>
          <w:numId w:val="25"/>
        </w:numPr>
        <w:spacing w:before="0" w:beforeAutospacing="0" w:after="0" w:afterAutospacing="0"/>
        <w:rPr>
          <w:rFonts w:ascii="Arial Narrow" w:eastAsiaTheme="minorHAnsi" w:hAnsi="Arial Narrow"/>
          <w:sz w:val="22"/>
          <w:szCs w:val="22"/>
          <w:lang w:val="fr-FR"/>
        </w:rPr>
      </w:pPr>
      <w:r w:rsidRPr="00380454">
        <w:rPr>
          <w:rFonts w:ascii="Arial Narrow" w:eastAsiaTheme="minorHAnsi" w:hAnsi="Arial Narrow"/>
          <w:sz w:val="22"/>
          <w:szCs w:val="22"/>
          <w:lang w:val="fr-FR"/>
        </w:rPr>
        <w:t>150 Morceaux de savon de ménage</w:t>
      </w:r>
      <w:r w:rsidR="00460F5F">
        <w:rPr>
          <w:rFonts w:ascii="Arial Narrow" w:eastAsiaTheme="minorHAnsi" w:hAnsi="Arial Narrow"/>
          <w:sz w:val="22"/>
          <w:szCs w:val="22"/>
          <w:lang w:val="fr-FR"/>
        </w:rPr>
        <w:t xml:space="preserve"> de 250 grammes</w:t>
      </w:r>
    </w:p>
    <w:p w:rsidR="00380454" w:rsidRPr="00380454" w:rsidRDefault="00380454" w:rsidP="00805E83">
      <w:pPr>
        <w:pStyle w:val="NormalWeb"/>
        <w:numPr>
          <w:ilvl w:val="0"/>
          <w:numId w:val="25"/>
        </w:numPr>
        <w:spacing w:before="0" w:beforeAutospacing="0" w:after="0" w:afterAutospacing="0"/>
        <w:rPr>
          <w:rFonts w:ascii="Arial Narrow" w:eastAsiaTheme="minorHAnsi" w:hAnsi="Arial Narrow"/>
          <w:sz w:val="22"/>
          <w:szCs w:val="22"/>
          <w:lang w:val="fr-FR"/>
        </w:rPr>
      </w:pPr>
      <w:r w:rsidRPr="00380454">
        <w:rPr>
          <w:rFonts w:ascii="Arial Narrow" w:eastAsiaTheme="minorHAnsi" w:hAnsi="Arial Narrow"/>
          <w:sz w:val="22"/>
          <w:szCs w:val="22"/>
          <w:lang w:val="fr-FR"/>
        </w:rPr>
        <w:t>500 Paquet de mouchoir jetables.</w:t>
      </w:r>
    </w:p>
    <w:p w:rsidR="0090036A" w:rsidRDefault="001438B3" w:rsidP="00805E83">
      <w:pPr>
        <w:spacing w:before="240" w:line="240" w:lineRule="auto"/>
        <w:jc w:val="both"/>
        <w:rPr>
          <w:rFonts w:ascii="Arial Narrow" w:hAnsi="Arial Narrow" w:cs="Times New Roman"/>
        </w:rPr>
      </w:pPr>
      <w:r w:rsidRPr="00602C63">
        <w:rPr>
          <w:rFonts w:ascii="Arial Narrow" w:hAnsi="Arial Narrow" w:cs="Times New Roman"/>
        </w:rPr>
        <w:t xml:space="preserve">Vingt-six (26) sceaux sans </w:t>
      </w:r>
      <w:r w:rsidR="0046083D" w:rsidRPr="00602C63">
        <w:rPr>
          <w:rFonts w:ascii="Arial Narrow" w:hAnsi="Arial Narrow" w:cs="Times New Roman"/>
        </w:rPr>
        <w:t>robinet ont</w:t>
      </w:r>
      <w:r w:rsidR="0090036A" w:rsidRPr="00602C63">
        <w:rPr>
          <w:rFonts w:ascii="Arial Narrow" w:hAnsi="Arial Narrow" w:cs="Times New Roman"/>
        </w:rPr>
        <w:t xml:space="preserve"> été transformé</w:t>
      </w:r>
      <w:r w:rsidRPr="00602C63">
        <w:rPr>
          <w:rFonts w:ascii="Arial Narrow" w:hAnsi="Arial Narrow" w:cs="Times New Roman"/>
        </w:rPr>
        <w:t>s</w:t>
      </w:r>
      <w:r w:rsidR="00380454">
        <w:rPr>
          <w:rFonts w:ascii="Arial Narrow" w:hAnsi="Arial Narrow" w:cs="Times New Roman"/>
        </w:rPr>
        <w:t xml:space="preserve"> aux frais de ARCAJEF  </w:t>
      </w:r>
      <w:r w:rsidR="0090036A" w:rsidRPr="00602C63">
        <w:rPr>
          <w:rFonts w:ascii="Arial Narrow" w:hAnsi="Arial Narrow" w:cs="Times New Roman"/>
        </w:rPr>
        <w:t xml:space="preserve">en sceaux avec robinet </w:t>
      </w:r>
      <w:r w:rsidR="00380454">
        <w:rPr>
          <w:rFonts w:ascii="Arial Narrow" w:hAnsi="Arial Narrow" w:cs="Times New Roman"/>
        </w:rPr>
        <w:t>pour favoriser leur utilisation pour le lavage des mains. Ceci</w:t>
      </w:r>
      <w:r w:rsidR="00380454" w:rsidRPr="00602C63">
        <w:rPr>
          <w:rFonts w:ascii="Arial Narrow" w:hAnsi="Arial Narrow" w:cs="Times New Roman"/>
        </w:rPr>
        <w:t xml:space="preserve"> </w:t>
      </w:r>
      <w:r w:rsidR="0090036A" w:rsidRPr="00602C63">
        <w:rPr>
          <w:rFonts w:ascii="Arial Narrow" w:hAnsi="Arial Narrow" w:cs="Times New Roman"/>
        </w:rPr>
        <w:t>nous a permis de faire la distribution</w:t>
      </w:r>
      <w:r w:rsidR="005742A0" w:rsidRPr="00602C63">
        <w:rPr>
          <w:rFonts w:ascii="Arial Narrow" w:hAnsi="Arial Narrow" w:cs="Times New Roman"/>
        </w:rPr>
        <w:t xml:space="preserve"> </w:t>
      </w:r>
      <w:r w:rsidR="0090036A" w:rsidRPr="00602C63">
        <w:rPr>
          <w:rFonts w:ascii="Arial Narrow" w:hAnsi="Arial Narrow" w:cs="Times New Roman"/>
        </w:rPr>
        <w:t>ci-après</w:t>
      </w:r>
      <w:r w:rsidR="005742A0" w:rsidRPr="00602C63">
        <w:rPr>
          <w:rFonts w:ascii="Arial Narrow" w:hAnsi="Arial Narrow" w:cs="Times New Roman"/>
        </w:rPr>
        <w:t xml:space="preserve"> de 36 sceaux</w:t>
      </w:r>
      <w:r w:rsidR="0090036A" w:rsidRPr="00602C63">
        <w:rPr>
          <w:rFonts w:ascii="Arial Narrow" w:hAnsi="Arial Narrow" w:cs="Times New Roman"/>
        </w:rPr>
        <w:t xml:space="preserve"> dans notre </w:t>
      </w:r>
      <w:r w:rsidR="00271936" w:rsidRPr="00602C63">
        <w:rPr>
          <w:rFonts w:ascii="Arial Narrow" w:hAnsi="Arial Narrow" w:cs="Times New Roman"/>
        </w:rPr>
        <w:t>zone.</w:t>
      </w:r>
    </w:p>
    <w:p w:rsidR="00165A2F" w:rsidRDefault="00165A2F">
      <w:pPr>
        <w:rPr>
          <w:rFonts w:asciiTheme="majorHAnsi" w:eastAsiaTheme="majorEastAsia" w:hAnsiTheme="majorHAnsi" w:cstheme="majorBidi"/>
          <w:color w:val="365F91" w:themeColor="accent1" w:themeShade="BF"/>
        </w:rPr>
      </w:pPr>
      <w:r>
        <w:br w:type="page"/>
      </w:r>
    </w:p>
    <w:p w:rsidR="00165A2F" w:rsidRPr="00165A2F" w:rsidRDefault="00165A2F" w:rsidP="00165A2F">
      <w:pPr>
        <w:pStyle w:val="Titre2"/>
        <w:ind w:left="567"/>
        <w:rPr>
          <w:sz w:val="22"/>
          <w:szCs w:val="22"/>
        </w:rPr>
      </w:pPr>
      <w:bookmarkStart w:id="9" w:name="_Toc53658715"/>
      <w:r w:rsidRPr="00165A2F">
        <w:rPr>
          <w:sz w:val="22"/>
          <w:szCs w:val="22"/>
        </w:rPr>
        <w:lastRenderedPageBreak/>
        <w:t xml:space="preserve">DOTATION DE </w:t>
      </w:r>
      <w:r>
        <w:rPr>
          <w:sz w:val="22"/>
          <w:szCs w:val="22"/>
        </w:rPr>
        <w:t>TEGZAGON/ARCAJEF</w:t>
      </w:r>
      <w:bookmarkEnd w:id="9"/>
    </w:p>
    <w:p w:rsidR="00380454" w:rsidRDefault="00380454" w:rsidP="00805E83">
      <w:pPr>
        <w:spacing w:before="240" w:line="240" w:lineRule="auto"/>
        <w:jc w:val="both"/>
        <w:rPr>
          <w:rFonts w:ascii="Arial Narrow" w:hAnsi="Arial Narrow" w:cs="Times New Roman"/>
        </w:rPr>
      </w:pPr>
      <w:r>
        <w:rPr>
          <w:rFonts w:ascii="Arial Narrow" w:hAnsi="Arial Narrow" w:cs="Times New Roman"/>
        </w:rPr>
        <w:t>En plus de cette dotation, TEGZAGON/ARCAJEF a ajouté les éléments suivants comme contribution institutionnelle a la lutte contre la COVID 19 :</w:t>
      </w:r>
    </w:p>
    <w:p w:rsidR="00380454" w:rsidRDefault="00FC5A3C" w:rsidP="00805E83">
      <w:pPr>
        <w:pStyle w:val="Paragraphedeliste"/>
        <w:numPr>
          <w:ilvl w:val="0"/>
          <w:numId w:val="26"/>
        </w:numPr>
        <w:spacing w:before="240" w:line="240" w:lineRule="auto"/>
        <w:jc w:val="both"/>
        <w:rPr>
          <w:rFonts w:ascii="Arial Narrow" w:hAnsi="Arial Narrow" w:cs="Times New Roman"/>
        </w:rPr>
      </w:pPr>
      <w:r>
        <w:rPr>
          <w:rFonts w:ascii="Arial Narrow" w:hAnsi="Arial Narrow" w:cs="Times New Roman"/>
        </w:rPr>
        <w:t>5</w:t>
      </w:r>
      <w:r w:rsidR="00380454">
        <w:rPr>
          <w:rFonts w:ascii="Arial Narrow" w:hAnsi="Arial Narrow" w:cs="Times New Roman"/>
        </w:rPr>
        <w:t>00</w:t>
      </w:r>
      <w:r w:rsidR="003618A6">
        <w:rPr>
          <w:rFonts w:ascii="Arial Narrow" w:hAnsi="Arial Narrow" w:cs="Times New Roman"/>
        </w:rPr>
        <w:t xml:space="preserve"> </w:t>
      </w:r>
      <w:r w:rsidR="00A47272">
        <w:rPr>
          <w:rFonts w:ascii="Arial Narrow" w:hAnsi="Arial Narrow" w:cs="Times New Roman"/>
        </w:rPr>
        <w:t>cache-nez</w:t>
      </w:r>
      <w:r w:rsidR="00A07FAB">
        <w:rPr>
          <w:rFonts w:ascii="Arial Narrow" w:hAnsi="Arial Narrow" w:cs="Times New Roman"/>
        </w:rPr>
        <w:t xml:space="preserve"> </w:t>
      </w:r>
      <w:r w:rsidR="00380454">
        <w:rPr>
          <w:rFonts w:ascii="Arial Narrow" w:hAnsi="Arial Narrow" w:cs="Times New Roman"/>
        </w:rPr>
        <w:t xml:space="preserve">lavables </w:t>
      </w:r>
    </w:p>
    <w:p w:rsidR="00380454" w:rsidRDefault="00FC5A3C" w:rsidP="00805E83">
      <w:pPr>
        <w:pStyle w:val="Paragraphedeliste"/>
        <w:numPr>
          <w:ilvl w:val="0"/>
          <w:numId w:val="26"/>
        </w:numPr>
        <w:spacing w:before="240" w:line="240" w:lineRule="auto"/>
        <w:jc w:val="both"/>
        <w:rPr>
          <w:rFonts w:ascii="Arial Narrow" w:hAnsi="Arial Narrow" w:cs="Times New Roman"/>
        </w:rPr>
      </w:pPr>
      <w:r>
        <w:rPr>
          <w:rFonts w:ascii="Arial Narrow" w:hAnsi="Arial Narrow" w:cs="Times New Roman"/>
        </w:rPr>
        <w:t>18</w:t>
      </w:r>
      <w:r w:rsidR="00380454">
        <w:rPr>
          <w:rFonts w:ascii="Arial Narrow" w:hAnsi="Arial Narrow" w:cs="Times New Roman"/>
        </w:rPr>
        <w:t>0 unités de gel hydro alcooliques de 100 millilitres</w:t>
      </w:r>
    </w:p>
    <w:p w:rsidR="00460F5F" w:rsidRDefault="00FC5A3C" w:rsidP="00805E83">
      <w:pPr>
        <w:pStyle w:val="Paragraphedeliste"/>
        <w:numPr>
          <w:ilvl w:val="0"/>
          <w:numId w:val="26"/>
        </w:numPr>
        <w:spacing w:before="240" w:line="240" w:lineRule="auto"/>
        <w:jc w:val="both"/>
        <w:rPr>
          <w:rFonts w:ascii="Arial Narrow" w:hAnsi="Arial Narrow" w:cs="Times New Roman"/>
        </w:rPr>
      </w:pPr>
      <w:r>
        <w:rPr>
          <w:rFonts w:ascii="Arial Narrow" w:hAnsi="Arial Narrow" w:cs="Times New Roman"/>
        </w:rPr>
        <w:t>25</w:t>
      </w:r>
      <w:r w:rsidR="00460F5F">
        <w:rPr>
          <w:rFonts w:ascii="Arial Narrow" w:hAnsi="Arial Narrow" w:cs="Times New Roman"/>
        </w:rPr>
        <w:t xml:space="preserve">0 morceaux de savons ménages de 250 grammes </w:t>
      </w:r>
    </w:p>
    <w:p w:rsidR="00A07FAB" w:rsidRDefault="00A07FAB" w:rsidP="00805E83">
      <w:pPr>
        <w:pStyle w:val="Paragraphedeliste"/>
        <w:numPr>
          <w:ilvl w:val="0"/>
          <w:numId w:val="26"/>
        </w:numPr>
        <w:spacing w:before="240" w:line="240" w:lineRule="auto"/>
        <w:jc w:val="both"/>
        <w:rPr>
          <w:rFonts w:ascii="Arial Narrow" w:hAnsi="Arial Narrow" w:cs="Times New Roman"/>
        </w:rPr>
      </w:pPr>
      <w:r>
        <w:rPr>
          <w:rFonts w:ascii="Arial Narrow" w:hAnsi="Arial Narrow" w:cs="Times New Roman"/>
        </w:rPr>
        <w:t>Formation de 4 jeunes filles a la couture des cache-nez</w:t>
      </w:r>
    </w:p>
    <w:p w:rsidR="00FC5A3C" w:rsidRDefault="00FC5A3C" w:rsidP="00805E83">
      <w:pPr>
        <w:pStyle w:val="Paragraphedeliste"/>
        <w:numPr>
          <w:ilvl w:val="0"/>
          <w:numId w:val="26"/>
        </w:numPr>
        <w:spacing w:before="240" w:line="240" w:lineRule="auto"/>
        <w:jc w:val="both"/>
        <w:rPr>
          <w:rFonts w:ascii="Arial Narrow" w:hAnsi="Arial Narrow" w:cs="Times New Roman"/>
        </w:rPr>
      </w:pPr>
      <w:r>
        <w:rPr>
          <w:rFonts w:ascii="Arial Narrow" w:hAnsi="Arial Narrow" w:cs="Times New Roman"/>
        </w:rPr>
        <w:t>25 essuie-mains</w:t>
      </w:r>
    </w:p>
    <w:p w:rsidR="00460F5F" w:rsidRPr="00805E83" w:rsidRDefault="00460F5F" w:rsidP="00805E83">
      <w:pPr>
        <w:pStyle w:val="Paragraphedeliste"/>
        <w:spacing w:before="240" w:line="240" w:lineRule="auto"/>
        <w:jc w:val="both"/>
        <w:rPr>
          <w:rFonts w:ascii="Arial Narrow" w:hAnsi="Arial Narrow" w:cs="Times New Roman"/>
        </w:rPr>
      </w:pPr>
    </w:p>
    <w:p w:rsidR="006470EC" w:rsidRPr="00165A2F" w:rsidRDefault="0046083D" w:rsidP="00165A2F">
      <w:pPr>
        <w:pStyle w:val="Titre2"/>
        <w:ind w:left="567"/>
        <w:rPr>
          <w:sz w:val="22"/>
          <w:szCs w:val="22"/>
        </w:rPr>
      </w:pPr>
      <w:bookmarkStart w:id="10" w:name="_Toc53658531"/>
      <w:bookmarkStart w:id="11" w:name="_Toc53658716"/>
      <w:r w:rsidRPr="00165A2F">
        <w:rPr>
          <w:sz w:val="22"/>
          <w:szCs w:val="22"/>
        </w:rPr>
        <w:t>RAPPORT DE DISTRIBUTION</w:t>
      </w:r>
      <w:bookmarkEnd w:id="10"/>
      <w:bookmarkEnd w:id="11"/>
      <w:r w:rsidRPr="00165A2F">
        <w:rPr>
          <w:sz w:val="22"/>
          <w:szCs w:val="22"/>
        </w:rPr>
        <w:t xml:space="preserve"> </w:t>
      </w:r>
    </w:p>
    <w:p w:rsidR="00165A2F" w:rsidRDefault="00165A2F" w:rsidP="00805E83">
      <w:pPr>
        <w:spacing w:after="0" w:line="360" w:lineRule="auto"/>
        <w:jc w:val="both"/>
        <w:rPr>
          <w:rFonts w:ascii="Arial Narrow" w:hAnsi="Arial Narrow" w:cs="Times New Roman"/>
          <w:b/>
          <w:sz w:val="20"/>
          <w:szCs w:val="20"/>
        </w:rPr>
      </w:pPr>
    </w:p>
    <w:p w:rsidR="00613D91" w:rsidRPr="00805E83" w:rsidRDefault="00613D91" w:rsidP="00805E83">
      <w:pPr>
        <w:spacing w:after="0" w:line="360" w:lineRule="auto"/>
        <w:jc w:val="both"/>
        <w:rPr>
          <w:rFonts w:ascii="Arial Narrow" w:hAnsi="Arial Narrow" w:cs="Times New Roman"/>
          <w:b/>
          <w:sz w:val="20"/>
          <w:szCs w:val="20"/>
        </w:rPr>
      </w:pPr>
      <w:r w:rsidRPr="00805E83">
        <w:rPr>
          <w:rFonts w:ascii="Arial Narrow" w:hAnsi="Arial Narrow" w:cs="Times New Roman"/>
          <w:b/>
          <w:sz w:val="20"/>
          <w:szCs w:val="20"/>
        </w:rPr>
        <w:t>Tableau 1 : Récapitulatif de distribution des éléments de prévention contre la COVID 19 par TEGZAGON/ARCAJEF</w:t>
      </w:r>
    </w:p>
    <w:tbl>
      <w:tblP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1215"/>
        <w:gridCol w:w="1620"/>
        <w:gridCol w:w="1350"/>
        <w:gridCol w:w="1260"/>
        <w:gridCol w:w="1231"/>
      </w:tblGrid>
      <w:tr w:rsidR="00613D91" w:rsidRPr="00613D91" w:rsidTr="00805E83">
        <w:trPr>
          <w:trHeight w:val="864"/>
          <w:jc w:val="center"/>
        </w:trPr>
        <w:tc>
          <w:tcPr>
            <w:tcW w:w="2740" w:type="dxa"/>
            <w:shd w:val="clear" w:color="auto" w:fill="FBD4B4" w:themeFill="accent6" w:themeFillTint="66"/>
            <w:vAlign w:val="bottom"/>
            <w:hideMark/>
          </w:tcPr>
          <w:p w:rsidR="00613D91" w:rsidRPr="005D67A3" w:rsidRDefault="00805E83" w:rsidP="00805E83">
            <w:pPr>
              <w:spacing w:after="0" w:line="240" w:lineRule="auto"/>
              <w:jc w:val="center"/>
              <w:rPr>
                <w:rFonts w:ascii="Calibri" w:eastAsia="Times New Roman" w:hAnsi="Calibri" w:cs="Times New Roman"/>
                <w:b/>
                <w:bCs/>
                <w:color w:val="000000"/>
              </w:rPr>
            </w:pPr>
            <w:r w:rsidRPr="005D67A3">
              <w:rPr>
                <w:rFonts w:ascii="Calibri" w:eastAsia="Times New Roman" w:hAnsi="Calibri" w:cs="Times New Roman"/>
                <w:b/>
                <w:bCs/>
                <w:color w:val="000000"/>
              </w:rPr>
              <w:t>Entités ayant reçues des dotations</w:t>
            </w:r>
          </w:p>
        </w:tc>
        <w:tc>
          <w:tcPr>
            <w:tcW w:w="1215" w:type="dxa"/>
            <w:shd w:val="clear" w:color="000000" w:fill="F8CBAD"/>
            <w:vAlign w:val="bottom"/>
            <w:hideMark/>
          </w:tcPr>
          <w:p w:rsidR="00613D91" w:rsidRPr="00613D91" w:rsidRDefault="00613D91" w:rsidP="00613D91">
            <w:pPr>
              <w:spacing w:after="0" w:line="240" w:lineRule="auto"/>
              <w:jc w:val="center"/>
              <w:rPr>
                <w:rFonts w:ascii="Calibri" w:eastAsia="Times New Roman" w:hAnsi="Calibri" w:cs="Times New Roman"/>
                <w:b/>
                <w:bCs/>
                <w:color w:val="000000"/>
                <w:lang w:val="en-US"/>
              </w:rPr>
            </w:pPr>
            <w:r w:rsidRPr="00613D91">
              <w:rPr>
                <w:rFonts w:ascii="Calibri" w:eastAsia="Times New Roman" w:hAnsi="Calibri" w:cs="Times New Roman"/>
                <w:b/>
                <w:bCs/>
                <w:color w:val="000000"/>
                <w:lang w:val="en-US"/>
              </w:rPr>
              <w:t>Laves mains</w:t>
            </w:r>
          </w:p>
        </w:tc>
        <w:tc>
          <w:tcPr>
            <w:tcW w:w="1620" w:type="dxa"/>
            <w:shd w:val="clear" w:color="000000" w:fill="F8CBAD"/>
            <w:vAlign w:val="bottom"/>
            <w:hideMark/>
          </w:tcPr>
          <w:p w:rsidR="00613D91" w:rsidRPr="00613D91" w:rsidRDefault="00613D91" w:rsidP="00613D91">
            <w:pPr>
              <w:spacing w:after="0" w:line="240" w:lineRule="auto"/>
              <w:jc w:val="center"/>
              <w:rPr>
                <w:rFonts w:ascii="Calibri" w:eastAsia="Times New Roman" w:hAnsi="Calibri" w:cs="Times New Roman"/>
                <w:b/>
                <w:bCs/>
                <w:color w:val="000000"/>
                <w:lang w:val="en-US"/>
              </w:rPr>
            </w:pPr>
            <w:r w:rsidRPr="00613D91">
              <w:rPr>
                <w:rFonts w:ascii="Calibri" w:eastAsia="Times New Roman" w:hAnsi="Calibri" w:cs="Times New Roman"/>
                <w:b/>
                <w:bCs/>
                <w:color w:val="000000"/>
                <w:lang w:val="en-US"/>
              </w:rPr>
              <w:t>Savons de menages (Morceaux)</w:t>
            </w:r>
          </w:p>
        </w:tc>
        <w:tc>
          <w:tcPr>
            <w:tcW w:w="1350" w:type="dxa"/>
            <w:shd w:val="clear" w:color="000000" w:fill="F8CBAD"/>
            <w:vAlign w:val="bottom"/>
            <w:hideMark/>
          </w:tcPr>
          <w:p w:rsidR="00613D91" w:rsidRPr="00613D91" w:rsidRDefault="00613D91" w:rsidP="00613D91">
            <w:pPr>
              <w:spacing w:after="0" w:line="240" w:lineRule="auto"/>
              <w:jc w:val="center"/>
              <w:rPr>
                <w:rFonts w:ascii="Calibri" w:eastAsia="Times New Roman" w:hAnsi="Calibri" w:cs="Times New Roman"/>
                <w:b/>
                <w:bCs/>
                <w:color w:val="000000"/>
                <w:lang w:val="en-US"/>
              </w:rPr>
            </w:pPr>
            <w:r w:rsidRPr="00613D91">
              <w:rPr>
                <w:rFonts w:ascii="Calibri" w:eastAsia="Times New Roman" w:hAnsi="Calibri" w:cs="Times New Roman"/>
                <w:b/>
                <w:bCs/>
                <w:color w:val="000000"/>
                <w:lang w:val="en-US"/>
              </w:rPr>
              <w:t>Mouchoirs jetables en paquets</w:t>
            </w:r>
          </w:p>
        </w:tc>
        <w:tc>
          <w:tcPr>
            <w:tcW w:w="1260" w:type="dxa"/>
            <w:shd w:val="clear" w:color="000000" w:fill="F8CBAD"/>
            <w:vAlign w:val="bottom"/>
            <w:hideMark/>
          </w:tcPr>
          <w:p w:rsidR="00613D91" w:rsidRPr="00613D91" w:rsidRDefault="00613D91" w:rsidP="00613D91">
            <w:pPr>
              <w:spacing w:after="0" w:line="240" w:lineRule="auto"/>
              <w:jc w:val="center"/>
              <w:rPr>
                <w:rFonts w:ascii="Calibri" w:eastAsia="Times New Roman" w:hAnsi="Calibri" w:cs="Times New Roman"/>
                <w:b/>
                <w:bCs/>
                <w:color w:val="000000"/>
                <w:lang w:val="en-US"/>
              </w:rPr>
            </w:pPr>
            <w:r w:rsidRPr="00613D91">
              <w:rPr>
                <w:rFonts w:ascii="Calibri" w:eastAsia="Times New Roman" w:hAnsi="Calibri" w:cs="Times New Roman"/>
                <w:b/>
                <w:bCs/>
                <w:color w:val="000000"/>
                <w:lang w:val="en-US"/>
              </w:rPr>
              <w:t>gels hydro alcooliques</w:t>
            </w:r>
          </w:p>
        </w:tc>
        <w:tc>
          <w:tcPr>
            <w:tcW w:w="1231" w:type="dxa"/>
            <w:shd w:val="clear" w:color="000000" w:fill="F8CBAD"/>
            <w:vAlign w:val="bottom"/>
            <w:hideMark/>
          </w:tcPr>
          <w:p w:rsidR="00613D91" w:rsidRPr="00613D91" w:rsidRDefault="00613D91" w:rsidP="00613D91">
            <w:pPr>
              <w:spacing w:after="0" w:line="240" w:lineRule="auto"/>
              <w:jc w:val="center"/>
              <w:rPr>
                <w:rFonts w:ascii="Calibri" w:eastAsia="Times New Roman" w:hAnsi="Calibri" w:cs="Times New Roman"/>
                <w:b/>
                <w:bCs/>
                <w:color w:val="000000"/>
                <w:lang w:val="en-US"/>
              </w:rPr>
            </w:pPr>
            <w:r w:rsidRPr="00613D91">
              <w:rPr>
                <w:rFonts w:ascii="Calibri" w:eastAsia="Times New Roman" w:hAnsi="Calibri" w:cs="Times New Roman"/>
                <w:b/>
                <w:bCs/>
                <w:color w:val="000000"/>
                <w:lang w:val="en-US"/>
              </w:rPr>
              <w:t>cache-nez</w:t>
            </w:r>
          </w:p>
        </w:tc>
      </w:tr>
      <w:tr w:rsidR="00613D91" w:rsidRPr="00613D91" w:rsidTr="00805E83">
        <w:trPr>
          <w:trHeight w:val="288"/>
          <w:jc w:val="center"/>
        </w:trPr>
        <w:tc>
          <w:tcPr>
            <w:tcW w:w="2740" w:type="dxa"/>
            <w:shd w:val="clear" w:color="auto" w:fill="auto"/>
            <w:vAlign w:val="bottom"/>
            <w:hideMark/>
          </w:tcPr>
          <w:p w:rsidR="00613D91" w:rsidRPr="00613D91" w:rsidRDefault="00613D91" w:rsidP="00613D91">
            <w:pPr>
              <w:spacing w:after="0" w:line="240" w:lineRule="auto"/>
              <w:rPr>
                <w:rFonts w:ascii="Calibri" w:eastAsia="Times New Roman" w:hAnsi="Calibri" w:cs="Times New Roman"/>
                <w:color w:val="000000"/>
                <w:lang w:val="en-US"/>
              </w:rPr>
            </w:pPr>
            <w:r w:rsidRPr="00613D91">
              <w:rPr>
                <w:rFonts w:ascii="Calibri" w:eastAsia="Times New Roman" w:hAnsi="Calibri" w:cs="Times New Roman"/>
                <w:color w:val="000000"/>
                <w:lang w:val="en-US"/>
              </w:rPr>
              <w:t>TEGZAGON/ARCAJEF</w:t>
            </w:r>
          </w:p>
        </w:tc>
        <w:tc>
          <w:tcPr>
            <w:tcW w:w="1215"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1</w:t>
            </w:r>
          </w:p>
        </w:tc>
        <w:tc>
          <w:tcPr>
            <w:tcW w:w="162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20</w:t>
            </w:r>
          </w:p>
        </w:tc>
        <w:tc>
          <w:tcPr>
            <w:tcW w:w="135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25</w:t>
            </w:r>
          </w:p>
        </w:tc>
        <w:tc>
          <w:tcPr>
            <w:tcW w:w="126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15</w:t>
            </w:r>
          </w:p>
        </w:tc>
        <w:tc>
          <w:tcPr>
            <w:tcW w:w="1231"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15</w:t>
            </w:r>
          </w:p>
        </w:tc>
      </w:tr>
      <w:tr w:rsidR="00613D91" w:rsidRPr="00613D91" w:rsidTr="00805E83">
        <w:trPr>
          <w:trHeight w:val="576"/>
          <w:jc w:val="center"/>
        </w:trPr>
        <w:tc>
          <w:tcPr>
            <w:tcW w:w="2740" w:type="dxa"/>
            <w:shd w:val="clear" w:color="auto" w:fill="auto"/>
            <w:vAlign w:val="bottom"/>
            <w:hideMark/>
          </w:tcPr>
          <w:p w:rsidR="00613D91" w:rsidRPr="00776561" w:rsidRDefault="00613D91" w:rsidP="00613D91">
            <w:pPr>
              <w:spacing w:after="0" w:line="240" w:lineRule="auto"/>
              <w:rPr>
                <w:rFonts w:ascii="Calibri" w:eastAsia="Times New Roman" w:hAnsi="Calibri" w:cs="Times New Roman"/>
                <w:color w:val="000000"/>
              </w:rPr>
            </w:pPr>
            <w:r w:rsidRPr="00776561">
              <w:rPr>
                <w:rFonts w:ascii="Calibri" w:eastAsia="Times New Roman" w:hAnsi="Calibri" w:cs="Times New Roman"/>
                <w:color w:val="000000"/>
              </w:rPr>
              <w:t>Chefferie traditionnelle de Nyom I</w:t>
            </w:r>
          </w:p>
        </w:tc>
        <w:tc>
          <w:tcPr>
            <w:tcW w:w="1215"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1</w:t>
            </w:r>
          </w:p>
        </w:tc>
        <w:tc>
          <w:tcPr>
            <w:tcW w:w="162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10</w:t>
            </w:r>
          </w:p>
        </w:tc>
        <w:tc>
          <w:tcPr>
            <w:tcW w:w="135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20</w:t>
            </w:r>
          </w:p>
        </w:tc>
        <w:tc>
          <w:tcPr>
            <w:tcW w:w="126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10</w:t>
            </w:r>
          </w:p>
        </w:tc>
        <w:tc>
          <w:tcPr>
            <w:tcW w:w="1231"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10</w:t>
            </w:r>
          </w:p>
        </w:tc>
      </w:tr>
      <w:tr w:rsidR="00613D91" w:rsidRPr="00613D91" w:rsidTr="00805E83">
        <w:trPr>
          <w:trHeight w:val="576"/>
          <w:jc w:val="center"/>
        </w:trPr>
        <w:tc>
          <w:tcPr>
            <w:tcW w:w="2740" w:type="dxa"/>
            <w:shd w:val="clear" w:color="auto" w:fill="auto"/>
            <w:vAlign w:val="bottom"/>
            <w:hideMark/>
          </w:tcPr>
          <w:p w:rsidR="00613D91" w:rsidRPr="00776561" w:rsidRDefault="00613D91" w:rsidP="00613D91">
            <w:pPr>
              <w:spacing w:after="0" w:line="240" w:lineRule="auto"/>
              <w:rPr>
                <w:rFonts w:ascii="Calibri" w:eastAsia="Times New Roman" w:hAnsi="Calibri" w:cs="Times New Roman"/>
                <w:color w:val="000000"/>
              </w:rPr>
            </w:pPr>
            <w:r w:rsidRPr="00776561">
              <w:rPr>
                <w:rFonts w:ascii="Calibri" w:eastAsia="Times New Roman" w:hAnsi="Calibri" w:cs="Times New Roman"/>
                <w:color w:val="000000"/>
              </w:rPr>
              <w:t>Chefferie traditionnelle de Nyom II</w:t>
            </w:r>
          </w:p>
        </w:tc>
        <w:tc>
          <w:tcPr>
            <w:tcW w:w="1215"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6</w:t>
            </w:r>
          </w:p>
        </w:tc>
        <w:tc>
          <w:tcPr>
            <w:tcW w:w="162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60</w:t>
            </w:r>
          </w:p>
        </w:tc>
        <w:tc>
          <w:tcPr>
            <w:tcW w:w="135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80</w:t>
            </w:r>
          </w:p>
        </w:tc>
        <w:tc>
          <w:tcPr>
            <w:tcW w:w="126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20</w:t>
            </w:r>
          </w:p>
        </w:tc>
        <w:tc>
          <w:tcPr>
            <w:tcW w:w="1231"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60</w:t>
            </w:r>
          </w:p>
        </w:tc>
      </w:tr>
      <w:tr w:rsidR="00613D91" w:rsidRPr="00613D91" w:rsidTr="00805E83">
        <w:trPr>
          <w:trHeight w:val="288"/>
          <w:jc w:val="center"/>
        </w:trPr>
        <w:tc>
          <w:tcPr>
            <w:tcW w:w="2740" w:type="dxa"/>
            <w:shd w:val="clear" w:color="auto" w:fill="auto"/>
            <w:vAlign w:val="bottom"/>
            <w:hideMark/>
          </w:tcPr>
          <w:p w:rsidR="00613D91" w:rsidRPr="00613D91" w:rsidRDefault="00613D91" w:rsidP="00613D91">
            <w:pPr>
              <w:spacing w:after="0" w:line="240" w:lineRule="auto"/>
              <w:rPr>
                <w:rFonts w:ascii="Calibri" w:eastAsia="Times New Roman" w:hAnsi="Calibri" w:cs="Times New Roman"/>
                <w:color w:val="000000"/>
                <w:lang w:val="en-US"/>
              </w:rPr>
            </w:pPr>
            <w:r w:rsidRPr="00613D91">
              <w:rPr>
                <w:rFonts w:ascii="Calibri" w:eastAsia="Times New Roman" w:hAnsi="Calibri" w:cs="Times New Roman"/>
                <w:color w:val="000000"/>
                <w:lang w:val="en-US"/>
              </w:rPr>
              <w:t>Paroisse de Nyom II</w:t>
            </w:r>
          </w:p>
        </w:tc>
        <w:tc>
          <w:tcPr>
            <w:tcW w:w="1215"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1</w:t>
            </w:r>
          </w:p>
        </w:tc>
        <w:tc>
          <w:tcPr>
            <w:tcW w:w="162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10</w:t>
            </w:r>
          </w:p>
        </w:tc>
        <w:tc>
          <w:tcPr>
            <w:tcW w:w="135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25</w:t>
            </w:r>
          </w:p>
        </w:tc>
        <w:tc>
          <w:tcPr>
            <w:tcW w:w="126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20</w:t>
            </w:r>
          </w:p>
        </w:tc>
        <w:tc>
          <w:tcPr>
            <w:tcW w:w="1231"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10</w:t>
            </w:r>
          </w:p>
        </w:tc>
      </w:tr>
      <w:tr w:rsidR="00613D91" w:rsidRPr="00613D91" w:rsidTr="00805E83">
        <w:trPr>
          <w:trHeight w:val="288"/>
          <w:jc w:val="center"/>
        </w:trPr>
        <w:tc>
          <w:tcPr>
            <w:tcW w:w="2740" w:type="dxa"/>
            <w:shd w:val="clear" w:color="auto" w:fill="auto"/>
            <w:vAlign w:val="bottom"/>
            <w:hideMark/>
          </w:tcPr>
          <w:p w:rsidR="00613D91" w:rsidRPr="00613D91" w:rsidRDefault="00613D91" w:rsidP="00613D91">
            <w:pPr>
              <w:spacing w:after="0" w:line="240" w:lineRule="auto"/>
              <w:rPr>
                <w:rFonts w:ascii="Calibri" w:eastAsia="Times New Roman" w:hAnsi="Calibri" w:cs="Times New Roman"/>
                <w:color w:val="000000"/>
                <w:lang w:val="en-US"/>
              </w:rPr>
            </w:pPr>
            <w:r w:rsidRPr="00613D91">
              <w:rPr>
                <w:rFonts w:ascii="Calibri" w:eastAsia="Times New Roman" w:hAnsi="Calibri" w:cs="Times New Roman"/>
                <w:color w:val="000000"/>
                <w:lang w:val="en-US"/>
              </w:rPr>
              <w:t>Carrefour Messassi</w:t>
            </w:r>
          </w:p>
        </w:tc>
        <w:tc>
          <w:tcPr>
            <w:tcW w:w="1215"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2</w:t>
            </w:r>
          </w:p>
        </w:tc>
        <w:tc>
          <w:tcPr>
            <w:tcW w:w="162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20</w:t>
            </w:r>
          </w:p>
        </w:tc>
        <w:tc>
          <w:tcPr>
            <w:tcW w:w="135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40</w:t>
            </w:r>
          </w:p>
        </w:tc>
        <w:tc>
          <w:tcPr>
            <w:tcW w:w="126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20</w:t>
            </w:r>
          </w:p>
        </w:tc>
        <w:tc>
          <w:tcPr>
            <w:tcW w:w="1231"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50</w:t>
            </w:r>
          </w:p>
        </w:tc>
      </w:tr>
      <w:tr w:rsidR="00613D91" w:rsidRPr="00613D91" w:rsidTr="00805E83">
        <w:trPr>
          <w:trHeight w:val="288"/>
          <w:jc w:val="center"/>
        </w:trPr>
        <w:tc>
          <w:tcPr>
            <w:tcW w:w="2740" w:type="dxa"/>
            <w:shd w:val="clear" w:color="auto" w:fill="auto"/>
            <w:vAlign w:val="bottom"/>
            <w:hideMark/>
          </w:tcPr>
          <w:p w:rsidR="00613D91" w:rsidRPr="00613D91" w:rsidRDefault="00613D91" w:rsidP="00613D91">
            <w:pPr>
              <w:spacing w:after="0" w:line="240" w:lineRule="auto"/>
              <w:rPr>
                <w:rFonts w:ascii="Calibri" w:eastAsia="Times New Roman" w:hAnsi="Calibri" w:cs="Times New Roman"/>
                <w:color w:val="000000"/>
                <w:lang w:val="en-US"/>
              </w:rPr>
            </w:pPr>
            <w:r w:rsidRPr="00613D91">
              <w:rPr>
                <w:rFonts w:ascii="Calibri" w:eastAsia="Times New Roman" w:hAnsi="Calibri" w:cs="Times New Roman"/>
                <w:color w:val="000000"/>
                <w:lang w:val="en-US"/>
              </w:rPr>
              <w:t>Marche Messassi</w:t>
            </w:r>
          </w:p>
        </w:tc>
        <w:tc>
          <w:tcPr>
            <w:tcW w:w="1215"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2</w:t>
            </w:r>
          </w:p>
        </w:tc>
        <w:tc>
          <w:tcPr>
            <w:tcW w:w="162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20</w:t>
            </w:r>
          </w:p>
        </w:tc>
        <w:tc>
          <w:tcPr>
            <w:tcW w:w="135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50</w:t>
            </w:r>
          </w:p>
        </w:tc>
        <w:tc>
          <w:tcPr>
            <w:tcW w:w="126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10</w:t>
            </w:r>
          </w:p>
        </w:tc>
        <w:tc>
          <w:tcPr>
            <w:tcW w:w="1231"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50</w:t>
            </w:r>
          </w:p>
        </w:tc>
      </w:tr>
      <w:tr w:rsidR="00613D91" w:rsidRPr="00613D91" w:rsidTr="00805E83">
        <w:trPr>
          <w:trHeight w:val="384"/>
          <w:jc w:val="center"/>
        </w:trPr>
        <w:tc>
          <w:tcPr>
            <w:tcW w:w="2740" w:type="dxa"/>
            <w:shd w:val="clear" w:color="auto" w:fill="auto"/>
            <w:vAlign w:val="bottom"/>
            <w:hideMark/>
          </w:tcPr>
          <w:p w:rsidR="00613D91" w:rsidRPr="00776561" w:rsidRDefault="00613D91" w:rsidP="00613D91">
            <w:pPr>
              <w:spacing w:after="0" w:line="240" w:lineRule="auto"/>
              <w:rPr>
                <w:rFonts w:ascii="Calibri" w:eastAsia="Times New Roman" w:hAnsi="Calibri" w:cs="Times New Roman"/>
                <w:color w:val="000000"/>
              </w:rPr>
            </w:pPr>
            <w:r w:rsidRPr="00776561">
              <w:rPr>
                <w:rFonts w:ascii="Calibri" w:eastAsia="Times New Roman" w:hAnsi="Calibri" w:cs="Times New Roman"/>
                <w:color w:val="000000"/>
              </w:rPr>
              <w:t xml:space="preserve">Centre d’état civil de Messassi </w:t>
            </w:r>
          </w:p>
        </w:tc>
        <w:tc>
          <w:tcPr>
            <w:tcW w:w="1215"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2</w:t>
            </w:r>
          </w:p>
        </w:tc>
        <w:tc>
          <w:tcPr>
            <w:tcW w:w="162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10</w:t>
            </w:r>
          </w:p>
        </w:tc>
        <w:tc>
          <w:tcPr>
            <w:tcW w:w="135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20</w:t>
            </w:r>
          </w:p>
        </w:tc>
        <w:tc>
          <w:tcPr>
            <w:tcW w:w="126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10</w:t>
            </w:r>
          </w:p>
        </w:tc>
        <w:tc>
          <w:tcPr>
            <w:tcW w:w="1231"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10</w:t>
            </w:r>
          </w:p>
        </w:tc>
      </w:tr>
      <w:tr w:rsidR="00613D91" w:rsidRPr="00613D91" w:rsidTr="00805E83">
        <w:trPr>
          <w:trHeight w:val="288"/>
          <w:jc w:val="center"/>
        </w:trPr>
        <w:tc>
          <w:tcPr>
            <w:tcW w:w="2740" w:type="dxa"/>
            <w:shd w:val="clear" w:color="auto" w:fill="auto"/>
            <w:vAlign w:val="bottom"/>
            <w:hideMark/>
          </w:tcPr>
          <w:p w:rsidR="00613D91" w:rsidRPr="00613D91" w:rsidRDefault="00613D91" w:rsidP="00613D91">
            <w:pPr>
              <w:spacing w:after="0" w:line="240" w:lineRule="auto"/>
              <w:rPr>
                <w:rFonts w:ascii="Calibri" w:eastAsia="Times New Roman" w:hAnsi="Calibri" w:cs="Times New Roman"/>
                <w:color w:val="000000"/>
                <w:lang w:val="en-US"/>
              </w:rPr>
            </w:pPr>
            <w:r w:rsidRPr="00613D91">
              <w:rPr>
                <w:rFonts w:ascii="Calibri" w:eastAsia="Times New Roman" w:hAnsi="Calibri" w:cs="Times New Roman"/>
                <w:color w:val="000000"/>
              </w:rPr>
              <w:t>Gendarmerie de Messassi</w:t>
            </w:r>
          </w:p>
        </w:tc>
        <w:tc>
          <w:tcPr>
            <w:tcW w:w="1215"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1</w:t>
            </w:r>
          </w:p>
        </w:tc>
        <w:tc>
          <w:tcPr>
            <w:tcW w:w="162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10</w:t>
            </w:r>
          </w:p>
        </w:tc>
        <w:tc>
          <w:tcPr>
            <w:tcW w:w="135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20</w:t>
            </w:r>
          </w:p>
        </w:tc>
        <w:tc>
          <w:tcPr>
            <w:tcW w:w="126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10</w:t>
            </w:r>
          </w:p>
        </w:tc>
        <w:tc>
          <w:tcPr>
            <w:tcW w:w="1231"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10</w:t>
            </w:r>
          </w:p>
        </w:tc>
      </w:tr>
      <w:tr w:rsidR="00613D91" w:rsidRPr="00613D91" w:rsidTr="00805E83">
        <w:trPr>
          <w:trHeight w:val="288"/>
          <w:jc w:val="center"/>
        </w:trPr>
        <w:tc>
          <w:tcPr>
            <w:tcW w:w="2740" w:type="dxa"/>
            <w:shd w:val="clear" w:color="auto" w:fill="auto"/>
            <w:vAlign w:val="bottom"/>
            <w:hideMark/>
          </w:tcPr>
          <w:p w:rsidR="00613D91" w:rsidRPr="00613D91" w:rsidRDefault="00613D91" w:rsidP="00613D91">
            <w:pPr>
              <w:spacing w:after="0" w:line="240" w:lineRule="auto"/>
              <w:rPr>
                <w:rFonts w:ascii="Calibri" w:eastAsia="Times New Roman" w:hAnsi="Calibri" w:cs="Times New Roman"/>
                <w:color w:val="000000"/>
                <w:lang w:val="en-US"/>
              </w:rPr>
            </w:pPr>
            <w:r w:rsidRPr="00613D91">
              <w:rPr>
                <w:rFonts w:ascii="Calibri" w:eastAsia="Times New Roman" w:hAnsi="Calibri" w:cs="Times New Roman"/>
                <w:color w:val="000000"/>
              </w:rPr>
              <w:t xml:space="preserve">marché d’Etoudi </w:t>
            </w:r>
          </w:p>
        </w:tc>
        <w:tc>
          <w:tcPr>
            <w:tcW w:w="1215"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4</w:t>
            </w:r>
          </w:p>
        </w:tc>
        <w:tc>
          <w:tcPr>
            <w:tcW w:w="162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40</w:t>
            </w:r>
          </w:p>
        </w:tc>
        <w:tc>
          <w:tcPr>
            <w:tcW w:w="135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40</w:t>
            </w:r>
          </w:p>
        </w:tc>
        <w:tc>
          <w:tcPr>
            <w:tcW w:w="126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10</w:t>
            </w:r>
          </w:p>
        </w:tc>
        <w:tc>
          <w:tcPr>
            <w:tcW w:w="1231"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50</w:t>
            </w:r>
          </w:p>
        </w:tc>
      </w:tr>
      <w:tr w:rsidR="00613D91" w:rsidRPr="00613D91" w:rsidTr="00805E83">
        <w:trPr>
          <w:trHeight w:val="288"/>
          <w:jc w:val="center"/>
        </w:trPr>
        <w:tc>
          <w:tcPr>
            <w:tcW w:w="2740" w:type="dxa"/>
            <w:shd w:val="clear" w:color="auto" w:fill="auto"/>
            <w:vAlign w:val="bottom"/>
            <w:hideMark/>
          </w:tcPr>
          <w:p w:rsidR="00613D91" w:rsidRPr="00613D91" w:rsidRDefault="00613D91" w:rsidP="00613D91">
            <w:pPr>
              <w:spacing w:after="0" w:line="240" w:lineRule="auto"/>
              <w:rPr>
                <w:rFonts w:ascii="Calibri" w:eastAsia="Times New Roman" w:hAnsi="Calibri" w:cs="Times New Roman"/>
                <w:color w:val="000000"/>
                <w:lang w:val="en-US"/>
              </w:rPr>
            </w:pPr>
            <w:r w:rsidRPr="00613D91">
              <w:rPr>
                <w:rFonts w:ascii="Calibri" w:eastAsia="Times New Roman" w:hAnsi="Calibri" w:cs="Times New Roman"/>
                <w:color w:val="000000"/>
                <w:lang w:val="en-US"/>
              </w:rPr>
              <w:t>Paroisse d'etoudi</w:t>
            </w:r>
          </w:p>
        </w:tc>
        <w:tc>
          <w:tcPr>
            <w:tcW w:w="1215"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2</w:t>
            </w:r>
          </w:p>
        </w:tc>
        <w:tc>
          <w:tcPr>
            <w:tcW w:w="162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20</w:t>
            </w:r>
          </w:p>
        </w:tc>
        <w:tc>
          <w:tcPr>
            <w:tcW w:w="135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25</w:t>
            </w:r>
          </w:p>
        </w:tc>
        <w:tc>
          <w:tcPr>
            <w:tcW w:w="126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5</w:t>
            </w:r>
          </w:p>
        </w:tc>
        <w:tc>
          <w:tcPr>
            <w:tcW w:w="1231"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10</w:t>
            </w:r>
          </w:p>
        </w:tc>
      </w:tr>
      <w:tr w:rsidR="00613D91" w:rsidRPr="00613D91" w:rsidTr="00805E83">
        <w:trPr>
          <w:trHeight w:val="288"/>
          <w:jc w:val="center"/>
        </w:trPr>
        <w:tc>
          <w:tcPr>
            <w:tcW w:w="2740" w:type="dxa"/>
            <w:shd w:val="clear" w:color="auto" w:fill="auto"/>
            <w:vAlign w:val="bottom"/>
            <w:hideMark/>
          </w:tcPr>
          <w:p w:rsidR="00613D91" w:rsidRPr="00613D91" w:rsidRDefault="00613D91" w:rsidP="00613D91">
            <w:pPr>
              <w:spacing w:after="0" w:line="240" w:lineRule="auto"/>
              <w:rPr>
                <w:rFonts w:ascii="Calibri" w:eastAsia="Times New Roman" w:hAnsi="Calibri" w:cs="Times New Roman"/>
                <w:color w:val="000000"/>
                <w:lang w:val="en-US"/>
              </w:rPr>
            </w:pPr>
            <w:r w:rsidRPr="00613D91">
              <w:rPr>
                <w:rFonts w:ascii="Calibri" w:eastAsia="Times New Roman" w:hAnsi="Calibri" w:cs="Times New Roman"/>
                <w:color w:val="000000"/>
              </w:rPr>
              <w:t xml:space="preserve">Grand-carrefour d’Etoudi, </w:t>
            </w:r>
          </w:p>
        </w:tc>
        <w:tc>
          <w:tcPr>
            <w:tcW w:w="1215"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3</w:t>
            </w:r>
          </w:p>
        </w:tc>
        <w:tc>
          <w:tcPr>
            <w:tcW w:w="162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30</w:t>
            </w:r>
          </w:p>
        </w:tc>
        <w:tc>
          <w:tcPr>
            <w:tcW w:w="135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25</w:t>
            </w:r>
          </w:p>
        </w:tc>
        <w:tc>
          <w:tcPr>
            <w:tcW w:w="126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0</w:t>
            </w:r>
          </w:p>
        </w:tc>
        <w:tc>
          <w:tcPr>
            <w:tcW w:w="1231"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50</w:t>
            </w:r>
          </w:p>
        </w:tc>
      </w:tr>
      <w:tr w:rsidR="00613D91" w:rsidRPr="00613D91" w:rsidTr="00805E83">
        <w:trPr>
          <w:trHeight w:val="288"/>
          <w:jc w:val="center"/>
        </w:trPr>
        <w:tc>
          <w:tcPr>
            <w:tcW w:w="2740" w:type="dxa"/>
            <w:shd w:val="clear" w:color="auto" w:fill="auto"/>
            <w:vAlign w:val="bottom"/>
            <w:hideMark/>
          </w:tcPr>
          <w:p w:rsidR="00613D91" w:rsidRPr="00613D91" w:rsidRDefault="00613D91" w:rsidP="00613D91">
            <w:pPr>
              <w:spacing w:after="0" w:line="240" w:lineRule="auto"/>
              <w:rPr>
                <w:rFonts w:ascii="Calibri" w:eastAsia="Times New Roman" w:hAnsi="Calibri" w:cs="Times New Roman"/>
                <w:color w:val="000000"/>
                <w:lang w:val="en-US"/>
              </w:rPr>
            </w:pPr>
            <w:r w:rsidRPr="00613D91">
              <w:rPr>
                <w:rFonts w:ascii="Calibri" w:eastAsia="Times New Roman" w:hAnsi="Calibri" w:cs="Times New Roman"/>
                <w:color w:val="000000"/>
              </w:rPr>
              <w:t>District de santé d’Olembé</w:t>
            </w:r>
          </w:p>
        </w:tc>
        <w:tc>
          <w:tcPr>
            <w:tcW w:w="1215"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2</w:t>
            </w:r>
          </w:p>
        </w:tc>
        <w:tc>
          <w:tcPr>
            <w:tcW w:w="162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20</w:t>
            </w:r>
          </w:p>
        </w:tc>
        <w:tc>
          <w:tcPr>
            <w:tcW w:w="135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25</w:t>
            </w:r>
          </w:p>
        </w:tc>
        <w:tc>
          <w:tcPr>
            <w:tcW w:w="126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10</w:t>
            </w:r>
          </w:p>
        </w:tc>
        <w:tc>
          <w:tcPr>
            <w:tcW w:w="1231"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10</w:t>
            </w:r>
          </w:p>
        </w:tc>
      </w:tr>
      <w:tr w:rsidR="00613D91" w:rsidRPr="00613D91" w:rsidTr="00805E83">
        <w:trPr>
          <w:trHeight w:val="288"/>
          <w:jc w:val="center"/>
        </w:trPr>
        <w:tc>
          <w:tcPr>
            <w:tcW w:w="2740" w:type="dxa"/>
            <w:shd w:val="clear" w:color="auto" w:fill="auto"/>
            <w:vAlign w:val="bottom"/>
            <w:hideMark/>
          </w:tcPr>
          <w:p w:rsidR="00613D91" w:rsidRPr="00613D91" w:rsidRDefault="00613D91" w:rsidP="00613D91">
            <w:pPr>
              <w:spacing w:after="0" w:line="240" w:lineRule="auto"/>
              <w:rPr>
                <w:rFonts w:ascii="Calibri" w:eastAsia="Times New Roman" w:hAnsi="Calibri" w:cs="Times New Roman"/>
                <w:color w:val="000000"/>
                <w:lang w:val="en-US"/>
              </w:rPr>
            </w:pPr>
            <w:r w:rsidRPr="00613D91">
              <w:rPr>
                <w:rFonts w:ascii="Calibri" w:eastAsia="Times New Roman" w:hAnsi="Calibri" w:cs="Times New Roman"/>
                <w:color w:val="000000"/>
              </w:rPr>
              <w:t xml:space="preserve">Marché d’Olembé </w:t>
            </w:r>
          </w:p>
        </w:tc>
        <w:tc>
          <w:tcPr>
            <w:tcW w:w="1215"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2</w:t>
            </w:r>
          </w:p>
        </w:tc>
        <w:tc>
          <w:tcPr>
            <w:tcW w:w="162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20</w:t>
            </w:r>
          </w:p>
        </w:tc>
        <w:tc>
          <w:tcPr>
            <w:tcW w:w="135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20</w:t>
            </w:r>
          </w:p>
        </w:tc>
        <w:tc>
          <w:tcPr>
            <w:tcW w:w="126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10</w:t>
            </w:r>
          </w:p>
        </w:tc>
        <w:tc>
          <w:tcPr>
            <w:tcW w:w="1231"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50</w:t>
            </w:r>
          </w:p>
        </w:tc>
      </w:tr>
      <w:tr w:rsidR="00613D91" w:rsidRPr="00613D91" w:rsidTr="00805E83">
        <w:trPr>
          <w:trHeight w:val="288"/>
          <w:jc w:val="center"/>
        </w:trPr>
        <w:tc>
          <w:tcPr>
            <w:tcW w:w="2740" w:type="dxa"/>
            <w:shd w:val="clear" w:color="auto" w:fill="auto"/>
            <w:vAlign w:val="bottom"/>
            <w:hideMark/>
          </w:tcPr>
          <w:p w:rsidR="00613D91" w:rsidRPr="00613D91" w:rsidRDefault="00613D91" w:rsidP="00613D91">
            <w:pPr>
              <w:spacing w:after="0" w:line="240" w:lineRule="auto"/>
              <w:rPr>
                <w:rFonts w:ascii="Calibri" w:eastAsia="Times New Roman" w:hAnsi="Calibri" w:cs="Times New Roman"/>
                <w:color w:val="000000"/>
                <w:lang w:val="en-US"/>
              </w:rPr>
            </w:pPr>
            <w:r w:rsidRPr="00613D91">
              <w:rPr>
                <w:rFonts w:ascii="Calibri" w:eastAsia="Times New Roman" w:hAnsi="Calibri" w:cs="Times New Roman"/>
                <w:color w:val="000000"/>
                <w:lang w:val="en-US"/>
              </w:rPr>
              <w:t>Marche de sable</w:t>
            </w:r>
          </w:p>
        </w:tc>
        <w:tc>
          <w:tcPr>
            <w:tcW w:w="1215"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3</w:t>
            </w:r>
          </w:p>
        </w:tc>
        <w:tc>
          <w:tcPr>
            <w:tcW w:w="162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30</w:t>
            </w:r>
          </w:p>
        </w:tc>
        <w:tc>
          <w:tcPr>
            <w:tcW w:w="135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30</w:t>
            </w:r>
          </w:p>
        </w:tc>
        <w:tc>
          <w:tcPr>
            <w:tcW w:w="126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10</w:t>
            </w:r>
          </w:p>
        </w:tc>
        <w:tc>
          <w:tcPr>
            <w:tcW w:w="1231"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25</w:t>
            </w:r>
          </w:p>
        </w:tc>
      </w:tr>
      <w:tr w:rsidR="00613D91" w:rsidRPr="00613D91" w:rsidTr="00805E83">
        <w:trPr>
          <w:trHeight w:val="288"/>
          <w:jc w:val="center"/>
        </w:trPr>
        <w:tc>
          <w:tcPr>
            <w:tcW w:w="2740" w:type="dxa"/>
            <w:shd w:val="clear" w:color="auto" w:fill="auto"/>
            <w:vAlign w:val="bottom"/>
            <w:hideMark/>
          </w:tcPr>
          <w:p w:rsidR="00613D91" w:rsidRPr="00613D91" w:rsidRDefault="00613D91" w:rsidP="00613D91">
            <w:pPr>
              <w:spacing w:after="0" w:line="240" w:lineRule="auto"/>
              <w:rPr>
                <w:rFonts w:ascii="Calibri" w:eastAsia="Times New Roman" w:hAnsi="Calibri" w:cs="Times New Roman"/>
                <w:color w:val="000000"/>
                <w:lang w:val="en-US"/>
              </w:rPr>
            </w:pPr>
            <w:r w:rsidRPr="00613D91">
              <w:rPr>
                <w:rFonts w:ascii="Calibri" w:eastAsia="Times New Roman" w:hAnsi="Calibri" w:cs="Times New Roman"/>
                <w:color w:val="000000"/>
              </w:rPr>
              <w:t xml:space="preserve">Quincailleries Elig Edzoa </w:t>
            </w:r>
          </w:p>
        </w:tc>
        <w:tc>
          <w:tcPr>
            <w:tcW w:w="1215"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2</w:t>
            </w:r>
          </w:p>
        </w:tc>
        <w:tc>
          <w:tcPr>
            <w:tcW w:w="162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20</w:t>
            </w:r>
          </w:p>
        </w:tc>
        <w:tc>
          <w:tcPr>
            <w:tcW w:w="135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20</w:t>
            </w:r>
          </w:p>
        </w:tc>
        <w:tc>
          <w:tcPr>
            <w:tcW w:w="126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10</w:t>
            </w:r>
          </w:p>
        </w:tc>
        <w:tc>
          <w:tcPr>
            <w:tcW w:w="1231"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10</w:t>
            </w:r>
          </w:p>
        </w:tc>
      </w:tr>
      <w:tr w:rsidR="00613D91" w:rsidRPr="00613D91" w:rsidTr="00805E83">
        <w:trPr>
          <w:trHeight w:val="576"/>
          <w:jc w:val="center"/>
        </w:trPr>
        <w:tc>
          <w:tcPr>
            <w:tcW w:w="2740" w:type="dxa"/>
            <w:shd w:val="clear" w:color="auto" w:fill="auto"/>
            <w:vAlign w:val="bottom"/>
            <w:hideMark/>
          </w:tcPr>
          <w:p w:rsidR="00613D91" w:rsidRPr="00776561" w:rsidRDefault="00613D91" w:rsidP="00613D91">
            <w:pPr>
              <w:spacing w:after="0" w:line="240" w:lineRule="auto"/>
              <w:rPr>
                <w:rFonts w:ascii="Calibri" w:eastAsia="Times New Roman" w:hAnsi="Calibri" w:cs="Times New Roman"/>
                <w:color w:val="000000"/>
              </w:rPr>
            </w:pPr>
            <w:r w:rsidRPr="00613D91">
              <w:rPr>
                <w:rFonts w:ascii="Calibri" w:eastAsia="Times New Roman" w:hAnsi="Calibri" w:cs="Times New Roman"/>
                <w:color w:val="000000"/>
              </w:rPr>
              <w:t xml:space="preserve">Gare routière du carrefour sorcier </w:t>
            </w:r>
          </w:p>
        </w:tc>
        <w:tc>
          <w:tcPr>
            <w:tcW w:w="1215"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1</w:t>
            </w:r>
          </w:p>
        </w:tc>
        <w:tc>
          <w:tcPr>
            <w:tcW w:w="162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10</w:t>
            </w:r>
          </w:p>
        </w:tc>
        <w:tc>
          <w:tcPr>
            <w:tcW w:w="135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10</w:t>
            </w:r>
          </w:p>
        </w:tc>
        <w:tc>
          <w:tcPr>
            <w:tcW w:w="126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10</w:t>
            </w:r>
          </w:p>
        </w:tc>
        <w:tc>
          <w:tcPr>
            <w:tcW w:w="1231"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20</w:t>
            </w:r>
          </w:p>
        </w:tc>
      </w:tr>
      <w:tr w:rsidR="00613D91" w:rsidRPr="00613D91" w:rsidTr="00805E83">
        <w:trPr>
          <w:trHeight w:val="576"/>
          <w:jc w:val="center"/>
        </w:trPr>
        <w:tc>
          <w:tcPr>
            <w:tcW w:w="2740" w:type="dxa"/>
            <w:shd w:val="clear" w:color="auto" w:fill="auto"/>
            <w:vAlign w:val="bottom"/>
            <w:hideMark/>
          </w:tcPr>
          <w:p w:rsidR="00613D91" w:rsidRPr="00776561" w:rsidRDefault="00613D91" w:rsidP="00613D91">
            <w:pPr>
              <w:spacing w:after="0" w:line="240" w:lineRule="auto"/>
              <w:rPr>
                <w:rFonts w:ascii="Calibri" w:eastAsia="Times New Roman" w:hAnsi="Calibri" w:cs="Times New Roman"/>
                <w:color w:val="000000"/>
              </w:rPr>
            </w:pPr>
            <w:r w:rsidRPr="00776561">
              <w:rPr>
                <w:rFonts w:ascii="Calibri" w:eastAsia="Times New Roman" w:hAnsi="Calibri" w:cs="Times New Roman"/>
                <w:color w:val="000000"/>
              </w:rPr>
              <w:t>Gare routière du quartier Tomgolo</w:t>
            </w:r>
          </w:p>
        </w:tc>
        <w:tc>
          <w:tcPr>
            <w:tcW w:w="1215"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1</w:t>
            </w:r>
          </w:p>
        </w:tc>
        <w:tc>
          <w:tcPr>
            <w:tcW w:w="162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10</w:t>
            </w:r>
          </w:p>
        </w:tc>
        <w:tc>
          <w:tcPr>
            <w:tcW w:w="135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10</w:t>
            </w:r>
          </w:p>
        </w:tc>
        <w:tc>
          <w:tcPr>
            <w:tcW w:w="126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10</w:t>
            </w:r>
          </w:p>
        </w:tc>
        <w:tc>
          <w:tcPr>
            <w:tcW w:w="1231"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20</w:t>
            </w:r>
          </w:p>
        </w:tc>
      </w:tr>
      <w:tr w:rsidR="00613D91" w:rsidRPr="00613D91" w:rsidTr="00805E83">
        <w:trPr>
          <w:trHeight w:val="288"/>
          <w:jc w:val="center"/>
        </w:trPr>
        <w:tc>
          <w:tcPr>
            <w:tcW w:w="2740" w:type="dxa"/>
            <w:shd w:val="clear" w:color="auto" w:fill="auto"/>
            <w:vAlign w:val="bottom"/>
            <w:hideMark/>
          </w:tcPr>
          <w:p w:rsidR="00613D91" w:rsidRPr="00613D91" w:rsidRDefault="00613D91" w:rsidP="00613D91">
            <w:pPr>
              <w:spacing w:after="0" w:line="240" w:lineRule="auto"/>
              <w:rPr>
                <w:rFonts w:ascii="Calibri" w:eastAsia="Times New Roman" w:hAnsi="Calibri" w:cs="Times New Roman"/>
                <w:color w:val="000000"/>
                <w:lang w:val="en-US"/>
              </w:rPr>
            </w:pPr>
            <w:r w:rsidRPr="00613D91">
              <w:rPr>
                <w:rFonts w:ascii="Calibri" w:eastAsia="Times New Roman" w:hAnsi="Calibri" w:cs="Times New Roman"/>
                <w:color w:val="000000"/>
                <w:lang w:val="en-US"/>
              </w:rPr>
              <w:t xml:space="preserve">4 Groupement des femmes </w:t>
            </w:r>
          </w:p>
        </w:tc>
        <w:tc>
          <w:tcPr>
            <w:tcW w:w="1215"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4</w:t>
            </w:r>
          </w:p>
        </w:tc>
        <w:tc>
          <w:tcPr>
            <w:tcW w:w="162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40</w:t>
            </w:r>
          </w:p>
        </w:tc>
        <w:tc>
          <w:tcPr>
            <w:tcW w:w="135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40</w:t>
            </w:r>
          </w:p>
        </w:tc>
        <w:tc>
          <w:tcPr>
            <w:tcW w:w="126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40</w:t>
            </w:r>
          </w:p>
        </w:tc>
        <w:tc>
          <w:tcPr>
            <w:tcW w:w="1231"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80</w:t>
            </w:r>
          </w:p>
        </w:tc>
      </w:tr>
      <w:tr w:rsidR="00613D91" w:rsidRPr="00613D91" w:rsidTr="00805E83">
        <w:trPr>
          <w:trHeight w:val="288"/>
          <w:jc w:val="center"/>
        </w:trPr>
        <w:tc>
          <w:tcPr>
            <w:tcW w:w="2740" w:type="dxa"/>
            <w:shd w:val="clear" w:color="auto" w:fill="auto"/>
            <w:vAlign w:val="bottom"/>
            <w:hideMark/>
          </w:tcPr>
          <w:p w:rsidR="00613D91" w:rsidRPr="00613D91" w:rsidRDefault="00613D91" w:rsidP="00613D91">
            <w:pPr>
              <w:spacing w:after="0" w:line="240" w:lineRule="auto"/>
              <w:rPr>
                <w:rFonts w:ascii="Calibri" w:eastAsia="Times New Roman" w:hAnsi="Calibri" w:cs="Times New Roman"/>
                <w:color w:val="000000"/>
                <w:lang w:val="en-US"/>
              </w:rPr>
            </w:pPr>
            <w:r w:rsidRPr="00613D91">
              <w:rPr>
                <w:rFonts w:ascii="Calibri" w:eastAsia="Times New Roman" w:hAnsi="Calibri" w:cs="Times New Roman"/>
                <w:color w:val="000000"/>
                <w:lang w:val="en-US"/>
              </w:rPr>
              <w:t>2 Groupement d'hommes</w:t>
            </w:r>
          </w:p>
        </w:tc>
        <w:tc>
          <w:tcPr>
            <w:tcW w:w="1215"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2</w:t>
            </w:r>
          </w:p>
        </w:tc>
        <w:tc>
          <w:tcPr>
            <w:tcW w:w="162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20</w:t>
            </w:r>
          </w:p>
        </w:tc>
        <w:tc>
          <w:tcPr>
            <w:tcW w:w="135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20</w:t>
            </w:r>
          </w:p>
        </w:tc>
        <w:tc>
          <w:tcPr>
            <w:tcW w:w="1260"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20</w:t>
            </w:r>
          </w:p>
        </w:tc>
        <w:tc>
          <w:tcPr>
            <w:tcW w:w="1231" w:type="dxa"/>
            <w:shd w:val="clear" w:color="auto" w:fill="auto"/>
            <w:vAlign w:val="bottom"/>
            <w:hideMark/>
          </w:tcPr>
          <w:p w:rsidR="00613D91" w:rsidRPr="00613D91" w:rsidRDefault="00613D91" w:rsidP="00613D91">
            <w:pPr>
              <w:spacing w:after="0" w:line="240" w:lineRule="auto"/>
              <w:jc w:val="center"/>
              <w:rPr>
                <w:rFonts w:ascii="Calibri" w:eastAsia="Times New Roman" w:hAnsi="Calibri" w:cs="Times New Roman"/>
                <w:color w:val="000000"/>
                <w:lang w:val="en-US"/>
              </w:rPr>
            </w:pPr>
            <w:r w:rsidRPr="00613D91">
              <w:rPr>
                <w:rFonts w:ascii="Calibri" w:eastAsia="Times New Roman" w:hAnsi="Calibri" w:cs="Times New Roman"/>
                <w:color w:val="000000"/>
                <w:lang w:val="en-US"/>
              </w:rPr>
              <w:t>40</w:t>
            </w:r>
          </w:p>
        </w:tc>
      </w:tr>
      <w:tr w:rsidR="00613D91" w:rsidRPr="00776561" w:rsidTr="00805E83">
        <w:trPr>
          <w:trHeight w:val="468"/>
          <w:jc w:val="center"/>
        </w:trPr>
        <w:tc>
          <w:tcPr>
            <w:tcW w:w="2740" w:type="dxa"/>
            <w:shd w:val="clear" w:color="000000" w:fill="FFFF00"/>
            <w:vAlign w:val="bottom"/>
            <w:hideMark/>
          </w:tcPr>
          <w:p w:rsidR="00613D91" w:rsidRPr="00776561" w:rsidRDefault="00613D91" w:rsidP="00613D91">
            <w:pPr>
              <w:spacing w:after="0" w:line="240" w:lineRule="auto"/>
              <w:jc w:val="center"/>
              <w:rPr>
                <w:rFonts w:ascii="Calibri" w:eastAsia="Times New Roman" w:hAnsi="Calibri" w:cs="Times New Roman"/>
                <w:b/>
                <w:bCs/>
                <w:color w:val="000000"/>
                <w:sz w:val="24"/>
                <w:szCs w:val="24"/>
                <w:lang w:val="en-US"/>
              </w:rPr>
            </w:pPr>
            <w:r w:rsidRPr="00776561">
              <w:rPr>
                <w:rFonts w:ascii="Calibri" w:eastAsia="Times New Roman" w:hAnsi="Calibri" w:cs="Times New Roman"/>
                <w:b/>
                <w:bCs/>
                <w:color w:val="000000"/>
                <w:sz w:val="24"/>
                <w:szCs w:val="24"/>
                <w:lang w:val="en-US"/>
              </w:rPr>
              <w:t>TOTAUX</w:t>
            </w:r>
          </w:p>
        </w:tc>
        <w:tc>
          <w:tcPr>
            <w:tcW w:w="1215" w:type="dxa"/>
            <w:shd w:val="clear" w:color="000000" w:fill="FFFF00"/>
            <w:vAlign w:val="bottom"/>
            <w:hideMark/>
          </w:tcPr>
          <w:p w:rsidR="00613D91" w:rsidRPr="00776561" w:rsidRDefault="00613D91" w:rsidP="00613D91">
            <w:pPr>
              <w:spacing w:after="0" w:line="240" w:lineRule="auto"/>
              <w:jc w:val="center"/>
              <w:rPr>
                <w:rFonts w:ascii="Calibri" w:eastAsia="Times New Roman" w:hAnsi="Calibri" w:cs="Times New Roman"/>
                <w:b/>
                <w:bCs/>
                <w:color w:val="000000"/>
                <w:sz w:val="24"/>
                <w:szCs w:val="24"/>
                <w:lang w:val="en-US"/>
              </w:rPr>
            </w:pPr>
            <w:r w:rsidRPr="00776561">
              <w:rPr>
                <w:rFonts w:ascii="Calibri" w:eastAsia="Times New Roman" w:hAnsi="Calibri" w:cs="Times New Roman"/>
                <w:b/>
                <w:bCs/>
                <w:color w:val="000000"/>
                <w:sz w:val="24"/>
                <w:szCs w:val="24"/>
                <w:lang w:val="en-US"/>
              </w:rPr>
              <w:t>40</w:t>
            </w:r>
          </w:p>
        </w:tc>
        <w:tc>
          <w:tcPr>
            <w:tcW w:w="1620" w:type="dxa"/>
            <w:shd w:val="clear" w:color="000000" w:fill="FFFF00"/>
            <w:vAlign w:val="bottom"/>
            <w:hideMark/>
          </w:tcPr>
          <w:p w:rsidR="00613D91" w:rsidRPr="00776561" w:rsidRDefault="00613D91" w:rsidP="00613D91">
            <w:pPr>
              <w:spacing w:after="0" w:line="240" w:lineRule="auto"/>
              <w:jc w:val="center"/>
              <w:rPr>
                <w:rFonts w:ascii="Calibri" w:eastAsia="Times New Roman" w:hAnsi="Calibri" w:cs="Times New Roman"/>
                <w:b/>
                <w:bCs/>
                <w:color w:val="000000"/>
                <w:sz w:val="24"/>
                <w:szCs w:val="24"/>
                <w:lang w:val="en-US"/>
              </w:rPr>
            </w:pPr>
            <w:r w:rsidRPr="00776561">
              <w:rPr>
                <w:rFonts w:ascii="Calibri" w:eastAsia="Times New Roman" w:hAnsi="Calibri" w:cs="Times New Roman"/>
                <w:b/>
                <w:bCs/>
                <w:color w:val="000000"/>
                <w:sz w:val="24"/>
                <w:szCs w:val="24"/>
                <w:lang w:val="en-US"/>
              </w:rPr>
              <w:t>400</w:t>
            </w:r>
          </w:p>
        </w:tc>
        <w:tc>
          <w:tcPr>
            <w:tcW w:w="1350" w:type="dxa"/>
            <w:shd w:val="clear" w:color="000000" w:fill="FFFF00"/>
            <w:vAlign w:val="bottom"/>
            <w:hideMark/>
          </w:tcPr>
          <w:p w:rsidR="00613D91" w:rsidRPr="00776561" w:rsidRDefault="00613D91" w:rsidP="00613D91">
            <w:pPr>
              <w:spacing w:after="0" w:line="240" w:lineRule="auto"/>
              <w:jc w:val="center"/>
              <w:rPr>
                <w:rFonts w:ascii="Calibri" w:eastAsia="Times New Roman" w:hAnsi="Calibri" w:cs="Times New Roman"/>
                <w:b/>
                <w:bCs/>
                <w:color w:val="000000"/>
                <w:sz w:val="24"/>
                <w:szCs w:val="24"/>
                <w:lang w:val="en-US"/>
              </w:rPr>
            </w:pPr>
            <w:r w:rsidRPr="00776561">
              <w:rPr>
                <w:rFonts w:ascii="Calibri" w:eastAsia="Times New Roman" w:hAnsi="Calibri" w:cs="Times New Roman"/>
                <w:b/>
                <w:bCs/>
                <w:color w:val="000000"/>
                <w:sz w:val="24"/>
                <w:szCs w:val="24"/>
                <w:lang w:val="en-US"/>
              </w:rPr>
              <w:t>525</w:t>
            </w:r>
          </w:p>
        </w:tc>
        <w:tc>
          <w:tcPr>
            <w:tcW w:w="1260" w:type="dxa"/>
            <w:shd w:val="clear" w:color="000000" w:fill="FFFF00"/>
            <w:vAlign w:val="bottom"/>
            <w:hideMark/>
          </w:tcPr>
          <w:p w:rsidR="00613D91" w:rsidRPr="00776561" w:rsidRDefault="00613D91" w:rsidP="00613D91">
            <w:pPr>
              <w:spacing w:after="0" w:line="240" w:lineRule="auto"/>
              <w:jc w:val="center"/>
              <w:rPr>
                <w:rFonts w:ascii="Calibri" w:eastAsia="Times New Roman" w:hAnsi="Calibri" w:cs="Times New Roman"/>
                <w:b/>
                <w:bCs/>
                <w:color w:val="000000"/>
                <w:sz w:val="24"/>
                <w:szCs w:val="24"/>
                <w:lang w:val="en-US"/>
              </w:rPr>
            </w:pPr>
            <w:r w:rsidRPr="00776561">
              <w:rPr>
                <w:rFonts w:ascii="Calibri" w:eastAsia="Times New Roman" w:hAnsi="Calibri" w:cs="Times New Roman"/>
                <w:b/>
                <w:bCs/>
                <w:color w:val="000000"/>
                <w:sz w:val="24"/>
                <w:szCs w:val="24"/>
                <w:lang w:val="en-US"/>
              </w:rPr>
              <w:t>230</w:t>
            </w:r>
          </w:p>
        </w:tc>
        <w:tc>
          <w:tcPr>
            <w:tcW w:w="1231" w:type="dxa"/>
            <w:shd w:val="clear" w:color="000000" w:fill="FFFF00"/>
            <w:vAlign w:val="bottom"/>
            <w:hideMark/>
          </w:tcPr>
          <w:p w:rsidR="00613D91" w:rsidRPr="00776561" w:rsidRDefault="00613D91" w:rsidP="00613D91">
            <w:pPr>
              <w:spacing w:after="0" w:line="240" w:lineRule="auto"/>
              <w:jc w:val="center"/>
              <w:rPr>
                <w:rFonts w:ascii="Calibri" w:eastAsia="Times New Roman" w:hAnsi="Calibri" w:cs="Times New Roman"/>
                <w:b/>
                <w:bCs/>
                <w:color w:val="000000"/>
                <w:sz w:val="24"/>
                <w:szCs w:val="24"/>
                <w:lang w:val="en-US"/>
              </w:rPr>
            </w:pPr>
            <w:r w:rsidRPr="00776561">
              <w:rPr>
                <w:rFonts w:ascii="Calibri" w:eastAsia="Times New Roman" w:hAnsi="Calibri" w:cs="Times New Roman"/>
                <w:b/>
                <w:bCs/>
                <w:color w:val="000000"/>
                <w:sz w:val="24"/>
                <w:szCs w:val="24"/>
                <w:lang w:val="en-US"/>
              </w:rPr>
              <w:t>540</w:t>
            </w:r>
          </w:p>
        </w:tc>
      </w:tr>
    </w:tbl>
    <w:p w:rsidR="000B16B1" w:rsidRPr="00805E83" w:rsidRDefault="000B16B1" w:rsidP="00805E83">
      <w:pPr>
        <w:pStyle w:val="Paragraphedeliste"/>
        <w:spacing w:after="0" w:line="360" w:lineRule="auto"/>
        <w:ind w:left="1440"/>
        <w:jc w:val="both"/>
        <w:rPr>
          <w:rFonts w:ascii="Arial Narrow" w:hAnsi="Arial Narrow" w:cs="Times New Roman"/>
        </w:rPr>
      </w:pPr>
    </w:p>
    <w:p w:rsidR="009369A3" w:rsidRPr="005A3821" w:rsidRDefault="006470EC" w:rsidP="005A3821">
      <w:pPr>
        <w:pStyle w:val="Paragraphedeliste"/>
        <w:spacing w:before="240" w:line="240" w:lineRule="auto"/>
        <w:ind w:left="0" w:firstLine="720"/>
        <w:jc w:val="both"/>
        <w:rPr>
          <w:rFonts w:ascii="Arial Narrow" w:hAnsi="Arial Narrow" w:cs="Times New Roman"/>
        </w:rPr>
      </w:pPr>
      <w:r w:rsidRPr="00602C63">
        <w:rPr>
          <w:rFonts w:ascii="Arial Narrow" w:hAnsi="Arial Narrow" w:cs="Times New Roman"/>
        </w:rPr>
        <w:t>U</w:t>
      </w:r>
      <w:r w:rsidR="0099618B" w:rsidRPr="00602C63">
        <w:rPr>
          <w:rFonts w:ascii="Arial Narrow" w:hAnsi="Arial Narrow" w:cs="Times New Roman"/>
        </w:rPr>
        <w:t>n</w:t>
      </w:r>
      <w:r w:rsidRPr="00602C63">
        <w:rPr>
          <w:rFonts w:ascii="Arial Narrow" w:hAnsi="Arial Narrow" w:cs="Times New Roman"/>
        </w:rPr>
        <w:t xml:space="preserve"> adage bien connu dit que la « bonne charité commence par soi-même ». ARCAJEF a tout d’abord procédé à l’installation d’un (01) lave main</w:t>
      </w:r>
      <w:r w:rsidR="00E27629">
        <w:rPr>
          <w:rFonts w:ascii="Arial Narrow" w:hAnsi="Arial Narrow" w:cs="Times New Roman"/>
        </w:rPr>
        <w:t>s ; 25 paquet de papiers jetables, 20 morceaux de savons et 15 gels hydro alcooliques</w:t>
      </w:r>
      <w:r w:rsidRPr="00602C63">
        <w:rPr>
          <w:rFonts w:ascii="Arial Narrow" w:hAnsi="Arial Narrow" w:cs="Times New Roman"/>
        </w:rPr>
        <w:t xml:space="preserve"> afin de permettre non seulement au person</w:t>
      </w:r>
      <w:r w:rsidR="00A3460B" w:rsidRPr="00602C63">
        <w:rPr>
          <w:rFonts w:ascii="Arial Narrow" w:hAnsi="Arial Narrow" w:cs="Times New Roman"/>
        </w:rPr>
        <w:t>nel d’observer le premier geste barrière</w:t>
      </w:r>
      <w:r w:rsidRPr="00602C63">
        <w:rPr>
          <w:rFonts w:ascii="Arial Narrow" w:hAnsi="Arial Narrow" w:cs="Times New Roman"/>
        </w:rPr>
        <w:t xml:space="preserve"> de lavage </w:t>
      </w:r>
      <w:r w:rsidRPr="00602C63">
        <w:rPr>
          <w:rFonts w:ascii="Arial Narrow" w:hAnsi="Arial Narrow" w:cs="Times New Roman"/>
        </w:rPr>
        <w:lastRenderedPageBreak/>
        <w:t>de main à l’eau coulante et au savon, mais aussi de permettre aux usagers de pouvoir respecter cette mesure sanitaire.</w:t>
      </w:r>
      <w:r w:rsidR="006135EB">
        <w:rPr>
          <w:rFonts w:ascii="Arial Narrow" w:hAnsi="Arial Narrow" w:cs="Times New Roman"/>
        </w:rPr>
        <w:t xml:space="preserve"> Aussi, 15 cache-nez  ont été mis a la disposition du personnel.</w:t>
      </w:r>
    </w:p>
    <w:p w:rsidR="009C742A" w:rsidRPr="00602C63" w:rsidRDefault="000D267D" w:rsidP="000B16B1">
      <w:pPr>
        <w:spacing w:before="240" w:line="240" w:lineRule="auto"/>
        <w:jc w:val="both"/>
        <w:rPr>
          <w:rFonts w:ascii="Arial Narrow" w:hAnsi="Arial Narrow" w:cs="Times New Roman"/>
        </w:rPr>
      </w:pPr>
      <w:r w:rsidRPr="00602C63">
        <w:rPr>
          <w:rFonts w:ascii="Arial Narrow" w:hAnsi="Arial Narrow" w:cs="Times New Roman"/>
        </w:rPr>
        <w:t>Afin de promouvoir des relations de bons voisinages, ARCAJEF a procédé à la distribution d’éléments de protection contre la COVID 19 dans son voisinage immédiat</w:t>
      </w:r>
      <w:r w:rsidR="003618A6">
        <w:rPr>
          <w:rFonts w:ascii="Arial Narrow" w:hAnsi="Arial Narrow" w:cs="Times New Roman"/>
        </w:rPr>
        <w:t xml:space="preserve"> avant de s’étendre dans les localités environnantes</w:t>
      </w:r>
      <w:r w:rsidRPr="00602C63">
        <w:rPr>
          <w:rFonts w:ascii="Arial Narrow" w:hAnsi="Arial Narrow" w:cs="Times New Roman"/>
        </w:rPr>
        <w:t xml:space="preserve">. </w:t>
      </w:r>
      <w:r w:rsidR="009C742A" w:rsidRPr="00602C63">
        <w:rPr>
          <w:rFonts w:ascii="Arial Narrow" w:hAnsi="Arial Narrow" w:cs="Times New Roman"/>
        </w:rPr>
        <w:t xml:space="preserve">C’est ainsi que les sites suivant ont </w:t>
      </w:r>
      <w:r w:rsidR="003618A6">
        <w:rPr>
          <w:rFonts w:ascii="Arial Narrow" w:hAnsi="Arial Narrow" w:cs="Times New Roman"/>
        </w:rPr>
        <w:t>bénéficiés des éléments de prévention</w:t>
      </w:r>
      <w:r w:rsidR="00E622F8">
        <w:rPr>
          <w:rFonts w:ascii="Arial Narrow" w:hAnsi="Arial Narrow" w:cs="Times New Roman"/>
        </w:rPr>
        <w:t xml:space="preserve"> contre la COVID 19.</w:t>
      </w:r>
    </w:p>
    <w:p w:rsidR="009C742A" w:rsidRPr="005A3821" w:rsidRDefault="003618A6" w:rsidP="000B16B1">
      <w:pPr>
        <w:pStyle w:val="Paragraphedeliste"/>
        <w:numPr>
          <w:ilvl w:val="0"/>
          <w:numId w:val="20"/>
        </w:numPr>
        <w:spacing w:before="240" w:line="240" w:lineRule="auto"/>
        <w:rPr>
          <w:rFonts w:ascii="Arial Narrow" w:hAnsi="Arial Narrow" w:cs="Times New Roman"/>
          <w:b/>
        </w:rPr>
      </w:pPr>
      <w:r>
        <w:rPr>
          <w:rFonts w:ascii="Arial Narrow" w:hAnsi="Arial Narrow" w:cs="Times New Roman"/>
          <w:b/>
        </w:rPr>
        <w:t xml:space="preserve">Quartier </w:t>
      </w:r>
      <w:r w:rsidR="009C742A" w:rsidRPr="005A3821">
        <w:rPr>
          <w:rFonts w:ascii="Arial Narrow" w:hAnsi="Arial Narrow" w:cs="Times New Roman"/>
          <w:b/>
        </w:rPr>
        <w:t>Nyom 2</w:t>
      </w:r>
      <w:r>
        <w:rPr>
          <w:rFonts w:ascii="Arial Narrow" w:hAnsi="Arial Narrow" w:cs="Times New Roman"/>
          <w:b/>
        </w:rPr>
        <w:t xml:space="preserve"> </w:t>
      </w:r>
    </w:p>
    <w:p w:rsidR="00DA300A" w:rsidRDefault="003618A6" w:rsidP="000B16B1">
      <w:pPr>
        <w:spacing w:before="240" w:line="240" w:lineRule="auto"/>
        <w:rPr>
          <w:rFonts w:ascii="Arial Narrow" w:hAnsi="Arial Narrow" w:cs="Times New Roman"/>
        </w:rPr>
      </w:pPr>
      <w:r>
        <w:rPr>
          <w:rFonts w:ascii="Arial Narrow" w:hAnsi="Arial Narrow" w:cs="Times New Roman"/>
        </w:rPr>
        <w:t xml:space="preserve">Les chefferies traditionnelles reçoivent beaucoup de membres de la communauté qui s’y rendent pour diverses raisons. C’est ainsi qu’un premier choix s’est [porté sur les </w:t>
      </w:r>
      <w:r w:rsidR="000D267D" w:rsidRPr="00602C63">
        <w:rPr>
          <w:rFonts w:ascii="Arial Narrow" w:hAnsi="Arial Narrow" w:cs="Times New Roman"/>
        </w:rPr>
        <w:t xml:space="preserve">chefferies </w:t>
      </w:r>
      <w:r>
        <w:rPr>
          <w:rFonts w:ascii="Arial Narrow" w:hAnsi="Arial Narrow" w:cs="Times New Roman"/>
        </w:rPr>
        <w:t xml:space="preserve">de Nyom </w:t>
      </w:r>
      <w:r w:rsidR="000D267D" w:rsidRPr="00602C63">
        <w:rPr>
          <w:rFonts w:ascii="Arial Narrow" w:hAnsi="Arial Narrow" w:cs="Times New Roman"/>
        </w:rPr>
        <w:t xml:space="preserve">I et II </w:t>
      </w:r>
      <w:r>
        <w:rPr>
          <w:rFonts w:ascii="Arial Narrow" w:hAnsi="Arial Narrow" w:cs="Times New Roman"/>
        </w:rPr>
        <w:t>qui</w:t>
      </w:r>
      <w:r w:rsidR="000D267D" w:rsidRPr="00602C63">
        <w:rPr>
          <w:rFonts w:ascii="Arial Narrow" w:hAnsi="Arial Narrow" w:cs="Times New Roman"/>
        </w:rPr>
        <w:t xml:space="preserve"> ont bénéficié d’un (01) lave mains</w:t>
      </w:r>
      <w:r>
        <w:rPr>
          <w:rFonts w:ascii="Arial Narrow" w:hAnsi="Arial Narrow" w:cs="Times New Roman"/>
        </w:rPr>
        <w:t>,</w:t>
      </w:r>
      <w:r w:rsidR="00DA300A">
        <w:rPr>
          <w:rFonts w:ascii="Arial Narrow" w:hAnsi="Arial Narrow" w:cs="Times New Roman"/>
        </w:rPr>
        <w:t xml:space="preserve"> 1</w:t>
      </w:r>
      <w:r>
        <w:rPr>
          <w:rFonts w:ascii="Arial Narrow" w:hAnsi="Arial Narrow" w:cs="Times New Roman"/>
        </w:rPr>
        <w:t>0 morceaux de savons</w:t>
      </w:r>
      <w:r w:rsidR="00DA300A">
        <w:rPr>
          <w:rFonts w:ascii="Arial Narrow" w:hAnsi="Arial Narrow" w:cs="Times New Roman"/>
        </w:rPr>
        <w:t xml:space="preserve">, 20 paquets de papier mouchoirs, 10 gels </w:t>
      </w:r>
      <w:r>
        <w:rPr>
          <w:rFonts w:ascii="Arial Narrow" w:hAnsi="Arial Narrow" w:cs="Times New Roman"/>
        </w:rPr>
        <w:t>et 10 cache-nez</w:t>
      </w:r>
      <w:r w:rsidR="000D267D" w:rsidRPr="00602C63">
        <w:rPr>
          <w:rFonts w:ascii="Arial Narrow" w:hAnsi="Arial Narrow" w:cs="Times New Roman"/>
        </w:rPr>
        <w:t xml:space="preserve"> </w:t>
      </w:r>
      <w:r w:rsidRPr="00602C63">
        <w:rPr>
          <w:rFonts w:ascii="Arial Narrow" w:hAnsi="Arial Narrow" w:cs="Times New Roman"/>
        </w:rPr>
        <w:t xml:space="preserve">pour la première </w:t>
      </w:r>
      <w:r w:rsidR="000D267D" w:rsidRPr="00602C63">
        <w:rPr>
          <w:rFonts w:ascii="Arial Narrow" w:hAnsi="Arial Narrow" w:cs="Times New Roman"/>
        </w:rPr>
        <w:t>et de la seconde de six (06) lave mains</w:t>
      </w:r>
      <w:r>
        <w:rPr>
          <w:rFonts w:ascii="Arial Narrow" w:hAnsi="Arial Narrow" w:cs="Times New Roman"/>
        </w:rPr>
        <w:t xml:space="preserve"> ; </w:t>
      </w:r>
      <w:r w:rsidR="00DA300A">
        <w:rPr>
          <w:rFonts w:ascii="Arial Narrow" w:hAnsi="Arial Narrow" w:cs="Times New Roman"/>
        </w:rPr>
        <w:t>6</w:t>
      </w:r>
      <w:r>
        <w:rPr>
          <w:rFonts w:ascii="Arial Narrow" w:hAnsi="Arial Narrow" w:cs="Times New Roman"/>
        </w:rPr>
        <w:t>0 morceaux de savons</w:t>
      </w:r>
      <w:r w:rsidR="00DA300A">
        <w:rPr>
          <w:rFonts w:ascii="Arial Narrow" w:hAnsi="Arial Narrow" w:cs="Times New Roman"/>
        </w:rPr>
        <w:t xml:space="preserve"> ; </w:t>
      </w:r>
      <w:r w:rsidR="003A424E">
        <w:rPr>
          <w:rFonts w:ascii="Arial Narrow" w:hAnsi="Arial Narrow" w:cs="Times New Roman"/>
        </w:rPr>
        <w:t>8</w:t>
      </w:r>
      <w:r w:rsidR="00DA300A">
        <w:rPr>
          <w:rFonts w:ascii="Arial Narrow" w:hAnsi="Arial Narrow" w:cs="Times New Roman"/>
        </w:rPr>
        <w:t xml:space="preserve">0 paquets de papiers, </w:t>
      </w:r>
      <w:r w:rsidR="006135EB">
        <w:rPr>
          <w:rFonts w:ascii="Arial Narrow" w:hAnsi="Arial Narrow" w:cs="Times New Roman"/>
        </w:rPr>
        <w:t>2</w:t>
      </w:r>
      <w:r w:rsidR="00DA300A">
        <w:rPr>
          <w:rFonts w:ascii="Arial Narrow" w:hAnsi="Arial Narrow" w:cs="Times New Roman"/>
        </w:rPr>
        <w:t>0 gels</w:t>
      </w:r>
      <w:r>
        <w:rPr>
          <w:rFonts w:ascii="Arial Narrow" w:hAnsi="Arial Narrow" w:cs="Times New Roman"/>
        </w:rPr>
        <w:t xml:space="preserve"> et </w:t>
      </w:r>
      <w:r w:rsidR="00DA300A">
        <w:rPr>
          <w:rFonts w:ascii="Arial Narrow" w:hAnsi="Arial Narrow" w:cs="Times New Roman"/>
        </w:rPr>
        <w:t>6</w:t>
      </w:r>
      <w:r>
        <w:rPr>
          <w:rFonts w:ascii="Arial Narrow" w:hAnsi="Arial Narrow" w:cs="Times New Roman"/>
        </w:rPr>
        <w:t>0 cache-nez</w:t>
      </w:r>
      <w:r w:rsidR="000D267D" w:rsidRPr="00602C63">
        <w:rPr>
          <w:rFonts w:ascii="Arial Narrow" w:hAnsi="Arial Narrow" w:cs="Times New Roman"/>
        </w:rPr>
        <w:t>.</w:t>
      </w:r>
      <w:r w:rsidR="009C742A" w:rsidRPr="00602C63">
        <w:rPr>
          <w:rFonts w:ascii="Arial Narrow" w:hAnsi="Arial Narrow" w:cs="Times New Roman"/>
        </w:rPr>
        <w:t xml:space="preserve"> </w:t>
      </w:r>
      <w:r w:rsidR="00DA300A">
        <w:rPr>
          <w:rFonts w:ascii="Arial Narrow" w:hAnsi="Arial Narrow" w:cs="Times New Roman"/>
        </w:rPr>
        <w:t xml:space="preserve">La chefferie de Nyom 2 devait répartir cette dotation aux 5 </w:t>
      </w:r>
      <w:r w:rsidR="00494695">
        <w:rPr>
          <w:rFonts w:ascii="Arial Narrow" w:hAnsi="Arial Narrow" w:cs="Times New Roman"/>
        </w:rPr>
        <w:t>autres chefferies</w:t>
      </w:r>
      <w:r w:rsidR="00DA300A">
        <w:rPr>
          <w:rFonts w:ascii="Arial Narrow" w:hAnsi="Arial Narrow" w:cs="Times New Roman"/>
        </w:rPr>
        <w:t xml:space="preserve"> décentralisées de sa communauté. </w:t>
      </w:r>
    </w:p>
    <w:p w:rsidR="00F40026" w:rsidRPr="00602C63" w:rsidRDefault="00DA300A" w:rsidP="000B16B1">
      <w:pPr>
        <w:spacing w:before="240" w:line="240" w:lineRule="auto"/>
        <w:rPr>
          <w:rFonts w:ascii="Arial Narrow" w:hAnsi="Arial Narrow" w:cs="Times New Roman"/>
        </w:rPr>
      </w:pPr>
      <w:r>
        <w:rPr>
          <w:rFonts w:ascii="Arial Narrow" w:hAnsi="Arial Narrow" w:cs="Times New Roman"/>
        </w:rPr>
        <w:t xml:space="preserve">Dans cette zone, </w:t>
      </w:r>
      <w:r w:rsidR="00A97FDD">
        <w:rPr>
          <w:rFonts w:ascii="Arial Narrow" w:hAnsi="Arial Narrow" w:cs="Times New Roman"/>
        </w:rPr>
        <w:t>reconnaissant qu’</w:t>
      </w:r>
      <w:r w:rsidR="00A97FDD" w:rsidRPr="00602C63">
        <w:rPr>
          <w:rFonts w:ascii="Arial Narrow" w:hAnsi="Arial Narrow" w:cs="Times New Roman"/>
        </w:rPr>
        <w:t>en dépit des mesures restrictives, les sites religieux continuent à faire l’objet de fréquentation</w:t>
      </w:r>
      <w:r w:rsidR="00A97FDD">
        <w:rPr>
          <w:rFonts w:ascii="Arial Narrow" w:hAnsi="Arial Narrow" w:cs="Times New Roman"/>
        </w:rPr>
        <w:t xml:space="preserve"> </w:t>
      </w:r>
      <w:r w:rsidR="00A97FDD" w:rsidRPr="00602C63">
        <w:rPr>
          <w:rFonts w:ascii="Arial Narrow" w:hAnsi="Arial Narrow" w:cs="Times New Roman"/>
        </w:rPr>
        <w:t xml:space="preserve">. la Paroisse de Nyom 2 </w:t>
      </w:r>
      <w:r w:rsidR="00A97FDD">
        <w:rPr>
          <w:rFonts w:ascii="Arial Narrow" w:hAnsi="Arial Narrow" w:cs="Times New Roman"/>
        </w:rPr>
        <w:t>a été ciblée. A</w:t>
      </w:r>
      <w:r w:rsidR="00A97FDD" w:rsidRPr="00602C63">
        <w:rPr>
          <w:rFonts w:ascii="Arial Narrow" w:hAnsi="Arial Narrow" w:cs="Times New Roman"/>
        </w:rPr>
        <w:t>fin de protéger ceux qui sont en quête de leur salut</w:t>
      </w:r>
      <w:r>
        <w:rPr>
          <w:rFonts w:ascii="Arial Narrow" w:hAnsi="Arial Narrow" w:cs="Times New Roman"/>
        </w:rPr>
        <w:t xml:space="preserve">, </w:t>
      </w:r>
      <w:r w:rsidR="00A97FDD">
        <w:rPr>
          <w:rFonts w:ascii="Arial Narrow" w:hAnsi="Arial Narrow" w:cs="Times New Roman"/>
        </w:rPr>
        <w:t>cette paroisse a</w:t>
      </w:r>
      <w:r>
        <w:rPr>
          <w:rFonts w:ascii="Arial Narrow" w:hAnsi="Arial Narrow" w:cs="Times New Roman"/>
        </w:rPr>
        <w:t>reçu</w:t>
      </w:r>
      <w:r w:rsidR="001B17E3" w:rsidRPr="00602C63">
        <w:rPr>
          <w:rFonts w:ascii="Arial Narrow" w:hAnsi="Arial Narrow" w:cs="Times New Roman"/>
        </w:rPr>
        <w:t xml:space="preserve"> (01) lave mains</w:t>
      </w:r>
      <w:r>
        <w:rPr>
          <w:rFonts w:ascii="Arial Narrow" w:hAnsi="Arial Narrow" w:cs="Times New Roman"/>
        </w:rPr>
        <w:t>, 10 morceaux de savon, 10 cache-nez ; 25 paquets de papiers et 20 gels</w:t>
      </w:r>
    </w:p>
    <w:p w:rsidR="009C742A" w:rsidRPr="005A3821" w:rsidRDefault="009C742A" w:rsidP="000B16B1">
      <w:pPr>
        <w:pStyle w:val="Paragraphedeliste"/>
        <w:numPr>
          <w:ilvl w:val="0"/>
          <w:numId w:val="20"/>
        </w:numPr>
        <w:spacing w:before="240" w:line="240" w:lineRule="auto"/>
        <w:rPr>
          <w:rFonts w:ascii="Arial Narrow" w:hAnsi="Arial Narrow" w:cs="Times New Roman"/>
          <w:b/>
        </w:rPr>
      </w:pPr>
      <w:r w:rsidRPr="005A3821">
        <w:rPr>
          <w:rFonts w:ascii="Arial Narrow" w:hAnsi="Arial Narrow" w:cs="Times New Roman"/>
          <w:b/>
        </w:rPr>
        <w:t>Messasi</w:t>
      </w:r>
    </w:p>
    <w:p w:rsidR="00BD4A9C" w:rsidRDefault="005A3821" w:rsidP="000B16B1">
      <w:pPr>
        <w:spacing w:before="240" w:line="240" w:lineRule="auto"/>
        <w:jc w:val="both"/>
        <w:rPr>
          <w:rFonts w:ascii="Arial Narrow" w:hAnsi="Arial Narrow" w:cs="Times New Roman"/>
        </w:rPr>
      </w:pPr>
      <w:r w:rsidRPr="00602C63">
        <w:rPr>
          <w:rFonts w:ascii="Arial Narrow" w:hAnsi="Arial Narrow" w:cs="Times New Roman"/>
          <w:b/>
          <w:noProof/>
          <w:color w:val="365F91" w:themeColor="accent1" w:themeShade="BF"/>
          <w:lang w:val="en-US"/>
        </w:rPr>
        <w:drawing>
          <wp:anchor distT="0" distB="0" distL="114300" distR="114300" simplePos="0" relativeHeight="251671552" behindDoc="0" locked="0" layoutInCell="1" allowOverlap="1" wp14:anchorId="4C110F35" wp14:editId="45813840">
            <wp:simplePos x="0" y="0"/>
            <wp:positionH relativeFrom="margin">
              <wp:align>left</wp:align>
            </wp:positionH>
            <wp:positionV relativeFrom="paragraph">
              <wp:posOffset>30480</wp:posOffset>
            </wp:positionV>
            <wp:extent cx="4087495" cy="2956560"/>
            <wp:effectExtent l="0" t="0" r="8255" b="0"/>
            <wp:wrapThrough wrapText="bothSides">
              <wp:wrapPolygon edited="0">
                <wp:start x="0" y="0"/>
                <wp:lineTo x="0" y="21433"/>
                <wp:lineTo x="21543" y="21433"/>
                <wp:lineTo x="21543"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87495" cy="2956560"/>
                    </a:xfrm>
                    <a:prstGeom prst="rect">
                      <a:avLst/>
                    </a:prstGeom>
                  </pic:spPr>
                </pic:pic>
              </a:graphicData>
            </a:graphic>
            <wp14:sizeRelH relativeFrom="page">
              <wp14:pctWidth>0</wp14:pctWidth>
            </wp14:sizeRelH>
            <wp14:sizeRelV relativeFrom="page">
              <wp14:pctHeight>0</wp14:pctHeight>
            </wp14:sizeRelV>
          </wp:anchor>
        </w:drawing>
      </w:r>
      <w:r w:rsidR="00C745E4" w:rsidRPr="00602C63">
        <w:rPr>
          <w:rFonts w:ascii="Arial Narrow" w:hAnsi="Arial Narrow" w:cs="Times New Roman"/>
        </w:rPr>
        <w:t>Du fa</w:t>
      </w:r>
      <w:r w:rsidR="009C742A" w:rsidRPr="00602C63">
        <w:rPr>
          <w:rFonts w:ascii="Arial Narrow" w:hAnsi="Arial Narrow" w:cs="Times New Roman"/>
        </w:rPr>
        <w:t>it de sa grande effervescence, l</w:t>
      </w:r>
      <w:r w:rsidR="00C745E4" w:rsidRPr="00602C63">
        <w:rPr>
          <w:rFonts w:ascii="Arial Narrow" w:hAnsi="Arial Narrow" w:cs="Times New Roman"/>
        </w:rPr>
        <w:t xml:space="preserve">e carrefour </w:t>
      </w:r>
      <w:r w:rsidR="009C742A" w:rsidRPr="00602C63">
        <w:rPr>
          <w:rFonts w:ascii="Arial Narrow" w:hAnsi="Arial Narrow" w:cs="Times New Roman"/>
        </w:rPr>
        <w:t xml:space="preserve">Messassi </w:t>
      </w:r>
      <w:r w:rsidR="00C745E4" w:rsidRPr="00602C63">
        <w:rPr>
          <w:rFonts w:ascii="Arial Narrow" w:hAnsi="Arial Narrow" w:cs="Times New Roman"/>
        </w:rPr>
        <w:t xml:space="preserve">constitue une zone </w:t>
      </w:r>
      <w:r w:rsidR="00967392" w:rsidRPr="00602C63">
        <w:rPr>
          <w:rFonts w:ascii="Arial Narrow" w:hAnsi="Arial Narrow" w:cs="Times New Roman"/>
        </w:rPr>
        <w:t>à</w:t>
      </w:r>
      <w:r w:rsidR="00C745E4" w:rsidRPr="00602C63">
        <w:rPr>
          <w:rFonts w:ascii="Arial Narrow" w:hAnsi="Arial Narrow" w:cs="Times New Roman"/>
        </w:rPr>
        <w:t xml:space="preserve"> risque, c’est ainsi que deux (02) laves mains</w:t>
      </w:r>
      <w:r w:rsidR="00BD4A9C">
        <w:rPr>
          <w:rFonts w:ascii="Arial Narrow" w:hAnsi="Arial Narrow" w:cs="Times New Roman"/>
        </w:rPr>
        <w:t>, 20 morceaux de savon ;</w:t>
      </w:r>
      <w:r w:rsidR="00494695">
        <w:rPr>
          <w:rFonts w:ascii="Arial Narrow" w:hAnsi="Arial Narrow" w:cs="Times New Roman"/>
        </w:rPr>
        <w:t xml:space="preserve"> 4</w:t>
      </w:r>
      <w:r w:rsidR="00BD4A9C">
        <w:rPr>
          <w:rFonts w:ascii="Arial Narrow" w:hAnsi="Arial Narrow" w:cs="Times New Roman"/>
        </w:rPr>
        <w:t xml:space="preserve">0 paquets de papiers ont </w:t>
      </w:r>
      <w:r w:rsidR="00C5559C">
        <w:rPr>
          <w:rFonts w:ascii="Arial Narrow" w:hAnsi="Arial Narrow" w:cs="Times New Roman"/>
        </w:rPr>
        <w:t>été</w:t>
      </w:r>
      <w:r w:rsidR="00BD4A9C">
        <w:rPr>
          <w:rFonts w:ascii="Arial Narrow" w:hAnsi="Arial Narrow" w:cs="Times New Roman"/>
        </w:rPr>
        <w:t xml:space="preserve"> mis </w:t>
      </w:r>
      <w:r w:rsidR="00C5559C">
        <w:rPr>
          <w:rFonts w:ascii="Arial Narrow" w:hAnsi="Arial Narrow" w:cs="Times New Roman"/>
        </w:rPr>
        <w:t>à</w:t>
      </w:r>
      <w:r w:rsidR="00BD4A9C">
        <w:rPr>
          <w:rFonts w:ascii="Arial Narrow" w:hAnsi="Arial Narrow" w:cs="Times New Roman"/>
        </w:rPr>
        <w:t xml:space="preserve"> la disposition des populations au grand carrefour de Messassi pour la protection des </w:t>
      </w:r>
      <w:r w:rsidR="00C745E4" w:rsidRPr="00602C63">
        <w:rPr>
          <w:rFonts w:ascii="Arial Narrow" w:hAnsi="Arial Narrow" w:cs="Times New Roman"/>
        </w:rPr>
        <w:t xml:space="preserve">n des citoyens qui y vaquent à </w:t>
      </w:r>
      <w:r w:rsidR="009C742A" w:rsidRPr="00602C63">
        <w:rPr>
          <w:rFonts w:ascii="Arial Narrow" w:hAnsi="Arial Narrow" w:cs="Times New Roman"/>
        </w:rPr>
        <w:t>leurs occupations</w:t>
      </w:r>
      <w:r w:rsidR="00C745E4" w:rsidRPr="00602C63">
        <w:rPr>
          <w:rFonts w:ascii="Arial Narrow" w:hAnsi="Arial Narrow" w:cs="Times New Roman"/>
        </w:rPr>
        <w:t>.</w:t>
      </w:r>
      <w:r w:rsidR="009C742A" w:rsidRPr="00602C63">
        <w:rPr>
          <w:rFonts w:ascii="Arial Narrow" w:hAnsi="Arial Narrow" w:cs="Times New Roman"/>
        </w:rPr>
        <w:t xml:space="preserve"> </w:t>
      </w:r>
      <w:r w:rsidR="00BD4A9C">
        <w:rPr>
          <w:rFonts w:ascii="Arial Narrow" w:hAnsi="Arial Narrow" w:cs="Times New Roman"/>
        </w:rPr>
        <w:t>Aussi</w:t>
      </w:r>
      <w:r w:rsidR="006135EB">
        <w:rPr>
          <w:rFonts w:ascii="Arial Narrow" w:hAnsi="Arial Narrow" w:cs="Times New Roman"/>
        </w:rPr>
        <w:t xml:space="preserve">, </w:t>
      </w:r>
      <w:r w:rsidR="00AF440F">
        <w:rPr>
          <w:rFonts w:ascii="Arial Narrow" w:hAnsi="Arial Narrow" w:cs="Times New Roman"/>
        </w:rPr>
        <w:t>5</w:t>
      </w:r>
      <w:r w:rsidR="006135EB">
        <w:rPr>
          <w:rFonts w:ascii="Arial Narrow" w:hAnsi="Arial Narrow" w:cs="Times New Roman"/>
        </w:rPr>
        <w:t>0 cache-nez et 2</w:t>
      </w:r>
      <w:r w:rsidR="00A97FDD">
        <w:rPr>
          <w:rFonts w:ascii="Arial Narrow" w:hAnsi="Arial Narrow" w:cs="Times New Roman"/>
        </w:rPr>
        <w:t>0 gels y ont été distribués.</w:t>
      </w:r>
    </w:p>
    <w:p w:rsidR="00C5559C" w:rsidRDefault="00A97FDD" w:rsidP="000B16B1">
      <w:pPr>
        <w:spacing w:before="240" w:line="240" w:lineRule="auto"/>
        <w:jc w:val="both"/>
        <w:rPr>
          <w:rFonts w:ascii="Arial Narrow" w:hAnsi="Arial Narrow" w:cs="Times New Roman"/>
        </w:rPr>
      </w:pPr>
      <w:r>
        <w:rPr>
          <w:rFonts w:ascii="Arial Narrow" w:hAnsi="Arial Narrow" w:cs="Times New Roman"/>
        </w:rPr>
        <w:t xml:space="preserve">Comme a Nyom 2, </w:t>
      </w:r>
      <w:r w:rsidR="009C742A" w:rsidRPr="00602C63">
        <w:rPr>
          <w:rFonts w:ascii="Arial Narrow" w:hAnsi="Arial Narrow" w:cs="Times New Roman"/>
        </w:rPr>
        <w:t>la paroisse de Messassi a été cibl</w:t>
      </w:r>
      <w:r w:rsidR="00C5559C">
        <w:rPr>
          <w:rFonts w:ascii="Arial Narrow" w:hAnsi="Arial Narrow" w:cs="Times New Roman"/>
        </w:rPr>
        <w:t>ée et a reçu</w:t>
      </w:r>
      <w:r w:rsidR="00C745E4" w:rsidRPr="00602C63">
        <w:rPr>
          <w:rFonts w:ascii="Arial Narrow" w:hAnsi="Arial Narrow" w:cs="Times New Roman"/>
        </w:rPr>
        <w:t xml:space="preserve"> deux (02) laves mains</w:t>
      </w:r>
      <w:r w:rsidR="00C5559C">
        <w:rPr>
          <w:rFonts w:ascii="Arial Narrow" w:hAnsi="Arial Narrow" w:cs="Times New Roman"/>
        </w:rPr>
        <w:t> ; 20 morceaux de savons ; 20 cache-nez ;</w:t>
      </w:r>
      <w:r w:rsidR="00494695">
        <w:rPr>
          <w:rFonts w:ascii="Arial Narrow" w:hAnsi="Arial Narrow" w:cs="Times New Roman"/>
        </w:rPr>
        <w:t xml:space="preserve"> 3</w:t>
      </w:r>
      <w:r w:rsidR="00C5559C">
        <w:rPr>
          <w:rFonts w:ascii="Arial Narrow" w:hAnsi="Arial Narrow" w:cs="Times New Roman"/>
        </w:rPr>
        <w:t>0 paquets de papiers ;</w:t>
      </w:r>
      <w:r w:rsidR="006135EB">
        <w:rPr>
          <w:rFonts w:ascii="Arial Narrow" w:hAnsi="Arial Narrow" w:cs="Times New Roman"/>
        </w:rPr>
        <w:t xml:space="preserve"> 1</w:t>
      </w:r>
      <w:r w:rsidR="00C5559C">
        <w:rPr>
          <w:rFonts w:ascii="Arial Narrow" w:hAnsi="Arial Narrow" w:cs="Times New Roman"/>
        </w:rPr>
        <w:t>0 gels</w:t>
      </w:r>
      <w:r w:rsidR="00C745E4" w:rsidRPr="00602C63">
        <w:rPr>
          <w:rFonts w:ascii="Arial Narrow" w:hAnsi="Arial Narrow" w:cs="Times New Roman"/>
        </w:rPr>
        <w:t>.</w:t>
      </w:r>
      <w:r w:rsidR="009C742A" w:rsidRPr="00602C63">
        <w:rPr>
          <w:rFonts w:ascii="Arial Narrow" w:hAnsi="Arial Narrow" w:cs="Times New Roman"/>
        </w:rPr>
        <w:t xml:space="preserve"> </w:t>
      </w:r>
    </w:p>
    <w:p w:rsidR="00C5559C" w:rsidRDefault="009C742A" w:rsidP="000B16B1">
      <w:pPr>
        <w:spacing w:before="240" w:line="240" w:lineRule="auto"/>
        <w:jc w:val="both"/>
        <w:rPr>
          <w:rFonts w:ascii="Arial Narrow" w:hAnsi="Arial Narrow" w:cs="Times New Roman"/>
        </w:rPr>
      </w:pPr>
      <w:r w:rsidRPr="00602C63">
        <w:rPr>
          <w:rFonts w:ascii="Arial Narrow" w:hAnsi="Arial Narrow" w:cs="Times New Roman"/>
        </w:rPr>
        <w:t xml:space="preserve">Le marché de Messassi qui est une </w:t>
      </w:r>
      <w:r w:rsidR="00C745E4" w:rsidRPr="00602C63">
        <w:rPr>
          <w:rFonts w:ascii="Arial Narrow" w:hAnsi="Arial Narrow" w:cs="Times New Roman"/>
        </w:rPr>
        <w:t xml:space="preserve"> zone de grande affluence nécessitait d’avoir des </w:t>
      </w:r>
      <w:r w:rsidR="001D27A1" w:rsidRPr="00602C63">
        <w:rPr>
          <w:rFonts w:ascii="Arial Narrow" w:hAnsi="Arial Narrow" w:cs="Times New Roman"/>
        </w:rPr>
        <w:t>équipements</w:t>
      </w:r>
      <w:r w:rsidR="00C745E4" w:rsidRPr="00602C63">
        <w:rPr>
          <w:rFonts w:ascii="Arial Narrow" w:hAnsi="Arial Narrow" w:cs="Times New Roman"/>
        </w:rPr>
        <w:t xml:space="preserve"> </w:t>
      </w:r>
      <w:r w:rsidR="001D27A1" w:rsidRPr="00602C63">
        <w:rPr>
          <w:rFonts w:ascii="Arial Narrow" w:hAnsi="Arial Narrow" w:cs="Times New Roman"/>
        </w:rPr>
        <w:t>permettant</w:t>
      </w:r>
      <w:r w:rsidR="00C745E4" w:rsidRPr="00602C63">
        <w:rPr>
          <w:rFonts w:ascii="Arial Narrow" w:hAnsi="Arial Narrow" w:cs="Times New Roman"/>
        </w:rPr>
        <w:t xml:space="preserve"> à ceux qui la fréquente de respecter </w:t>
      </w:r>
      <w:r w:rsidR="00C5559C">
        <w:rPr>
          <w:rFonts w:ascii="Arial Narrow" w:hAnsi="Arial Narrow" w:cs="Times New Roman"/>
        </w:rPr>
        <w:t>les</w:t>
      </w:r>
      <w:r w:rsidR="00C5559C" w:rsidRPr="00602C63">
        <w:rPr>
          <w:rFonts w:ascii="Arial Narrow" w:hAnsi="Arial Narrow" w:cs="Times New Roman"/>
        </w:rPr>
        <w:t xml:space="preserve"> </w:t>
      </w:r>
      <w:r w:rsidR="00C745E4" w:rsidRPr="00602C63">
        <w:rPr>
          <w:rFonts w:ascii="Arial Narrow" w:hAnsi="Arial Narrow" w:cs="Times New Roman"/>
        </w:rPr>
        <w:t>mesures barrières</w:t>
      </w:r>
      <w:r w:rsidR="00C5559C">
        <w:rPr>
          <w:rFonts w:ascii="Arial Narrow" w:hAnsi="Arial Narrow" w:cs="Times New Roman"/>
        </w:rPr>
        <w:t>.</w:t>
      </w:r>
      <w:r w:rsidR="00C745E4" w:rsidRPr="00602C63">
        <w:rPr>
          <w:rFonts w:ascii="Arial Narrow" w:hAnsi="Arial Narrow" w:cs="Times New Roman"/>
        </w:rPr>
        <w:t xml:space="preserve"> </w:t>
      </w:r>
      <w:r w:rsidR="00C5559C">
        <w:rPr>
          <w:rFonts w:ascii="Arial Narrow" w:hAnsi="Arial Narrow" w:cs="Times New Roman"/>
        </w:rPr>
        <w:t xml:space="preserve"> Ainsi, </w:t>
      </w:r>
      <w:r w:rsidR="001D27A1" w:rsidRPr="00602C63">
        <w:rPr>
          <w:rFonts w:ascii="Arial Narrow" w:hAnsi="Arial Narrow" w:cs="Times New Roman"/>
        </w:rPr>
        <w:t>deux (02) laves mains ont été mis à la dispo</w:t>
      </w:r>
      <w:r w:rsidR="0099618B" w:rsidRPr="00602C63">
        <w:rPr>
          <w:rFonts w:ascii="Arial Narrow" w:hAnsi="Arial Narrow" w:cs="Times New Roman"/>
        </w:rPr>
        <w:t>sition</w:t>
      </w:r>
      <w:r w:rsidR="001D27A1" w:rsidRPr="00602C63">
        <w:rPr>
          <w:rFonts w:ascii="Arial Narrow" w:hAnsi="Arial Narrow" w:cs="Times New Roman"/>
        </w:rPr>
        <w:t xml:space="preserve"> des populations</w:t>
      </w:r>
      <w:r w:rsidR="00C5559C">
        <w:rPr>
          <w:rFonts w:ascii="Arial Narrow" w:hAnsi="Arial Narrow" w:cs="Times New Roman"/>
        </w:rPr>
        <w:t xml:space="preserve"> ainsi que 20 morceaux de savon ; 50 paquets de papiers ; et la distribution de </w:t>
      </w:r>
      <w:r w:rsidR="00AF440F">
        <w:rPr>
          <w:rFonts w:ascii="Arial Narrow" w:hAnsi="Arial Narrow" w:cs="Times New Roman"/>
        </w:rPr>
        <w:t>5</w:t>
      </w:r>
      <w:r w:rsidR="006135EB">
        <w:rPr>
          <w:rFonts w:ascii="Arial Narrow" w:hAnsi="Arial Narrow" w:cs="Times New Roman"/>
        </w:rPr>
        <w:t>0 cache-nez et 1</w:t>
      </w:r>
      <w:r w:rsidR="00C5559C">
        <w:rPr>
          <w:rFonts w:ascii="Arial Narrow" w:hAnsi="Arial Narrow" w:cs="Times New Roman"/>
        </w:rPr>
        <w:t>0 gels</w:t>
      </w:r>
      <w:r w:rsidR="001D27A1" w:rsidRPr="00602C63">
        <w:rPr>
          <w:rFonts w:ascii="Arial Narrow" w:hAnsi="Arial Narrow" w:cs="Times New Roman"/>
        </w:rPr>
        <w:t>.</w:t>
      </w:r>
    </w:p>
    <w:p w:rsidR="00967392" w:rsidRDefault="006135EB" w:rsidP="000B16B1">
      <w:pPr>
        <w:spacing w:before="240" w:line="240" w:lineRule="auto"/>
        <w:jc w:val="both"/>
        <w:rPr>
          <w:rFonts w:ascii="Arial Narrow" w:hAnsi="Arial Narrow" w:cs="Times New Roman"/>
        </w:rPr>
      </w:pPr>
      <w:r w:rsidRPr="00602C63">
        <w:rPr>
          <w:rFonts w:ascii="Arial Narrow" w:hAnsi="Arial Narrow"/>
          <w:noProof/>
          <w:lang w:val="en-US"/>
        </w:rPr>
        <w:lastRenderedPageBreak/>
        <w:drawing>
          <wp:anchor distT="0" distB="0" distL="114300" distR="114300" simplePos="0" relativeHeight="251673600" behindDoc="0" locked="0" layoutInCell="1" allowOverlap="1" wp14:anchorId="0957BA7B" wp14:editId="0599C240">
            <wp:simplePos x="0" y="0"/>
            <wp:positionH relativeFrom="margin">
              <wp:posOffset>1500551</wp:posOffset>
            </wp:positionH>
            <wp:positionV relativeFrom="paragraph">
              <wp:posOffset>476118</wp:posOffset>
            </wp:positionV>
            <wp:extent cx="4444488" cy="2887980"/>
            <wp:effectExtent l="0" t="0" r="0" b="7620"/>
            <wp:wrapThrough wrapText="bothSides">
              <wp:wrapPolygon edited="0">
                <wp:start x="0" y="0"/>
                <wp:lineTo x="0" y="21515"/>
                <wp:lineTo x="21480" y="21515"/>
                <wp:lineTo x="21480" y="0"/>
                <wp:lineTo x="0" y="0"/>
              </wp:wrapPolygon>
            </wp:wrapThrough>
            <wp:docPr id="13" name="Image 13" descr="C:\Users\UNIVERS INFOS\AppData\Local\Microsoft\Windows\Temporary Internet Files\Content.Word\IMG-2020101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NIVERS INFOS\AppData\Local\Microsoft\Windows\Temporary Internet Files\Content.Word\IMG-20201013-WA0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4488" cy="2887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C742A" w:rsidRPr="00602C63">
        <w:rPr>
          <w:rFonts w:ascii="Arial Narrow" w:hAnsi="Arial Narrow" w:cs="Times New Roman"/>
        </w:rPr>
        <w:t>Le centre d’état civil de Messassi e</w:t>
      </w:r>
      <w:r w:rsidR="001D27A1" w:rsidRPr="00602C63">
        <w:rPr>
          <w:rFonts w:ascii="Arial Narrow" w:hAnsi="Arial Narrow" w:cs="Times New Roman"/>
        </w:rPr>
        <w:t xml:space="preserve">ndroit névralgique de la cité de Messassi, </w:t>
      </w:r>
      <w:r w:rsidR="0090036A" w:rsidRPr="00602C63">
        <w:rPr>
          <w:rFonts w:ascii="Arial Narrow" w:hAnsi="Arial Narrow" w:cs="Times New Roman"/>
        </w:rPr>
        <w:t xml:space="preserve">du fait des activités administratives qui y ont cours, </w:t>
      </w:r>
      <w:r w:rsidR="009C742A" w:rsidRPr="00602C63">
        <w:rPr>
          <w:rFonts w:ascii="Arial Narrow" w:hAnsi="Arial Narrow" w:cs="Times New Roman"/>
        </w:rPr>
        <w:t xml:space="preserve">a bénéficié de </w:t>
      </w:r>
      <w:r w:rsidR="001D27A1" w:rsidRPr="00602C63">
        <w:rPr>
          <w:rFonts w:ascii="Arial Narrow" w:hAnsi="Arial Narrow" w:cs="Times New Roman"/>
        </w:rPr>
        <w:t>deux laves mains</w:t>
      </w:r>
      <w:r w:rsidR="00222E6D">
        <w:rPr>
          <w:rFonts w:ascii="Arial Narrow" w:hAnsi="Arial Narrow" w:cs="Times New Roman"/>
        </w:rPr>
        <w:t> ;</w:t>
      </w:r>
      <w:r w:rsidR="00494695">
        <w:rPr>
          <w:rFonts w:ascii="Arial Narrow" w:hAnsi="Arial Narrow" w:cs="Times New Roman"/>
        </w:rPr>
        <w:t xml:space="preserve"> 1</w:t>
      </w:r>
      <w:r w:rsidR="00222E6D">
        <w:rPr>
          <w:rFonts w:ascii="Arial Narrow" w:hAnsi="Arial Narrow" w:cs="Times New Roman"/>
        </w:rPr>
        <w:t xml:space="preserve">0 morceaux de savon ; 20 paquets de papiers ; 10 cache-nez pour les employés et 10 gels; </w:t>
      </w:r>
      <w:r w:rsidR="001D27A1" w:rsidRPr="00602C63">
        <w:rPr>
          <w:rFonts w:ascii="Arial Narrow" w:hAnsi="Arial Narrow" w:cs="Times New Roman"/>
        </w:rPr>
        <w:t>y ont été disposé</w:t>
      </w:r>
      <w:r w:rsidR="006F6C8B" w:rsidRPr="00602C63">
        <w:rPr>
          <w:rFonts w:ascii="Arial Narrow" w:hAnsi="Arial Narrow" w:cs="Times New Roman"/>
        </w:rPr>
        <w:t>s</w:t>
      </w:r>
      <w:r w:rsidR="001D27A1" w:rsidRPr="00602C63">
        <w:rPr>
          <w:rFonts w:ascii="Arial Narrow" w:hAnsi="Arial Narrow" w:cs="Times New Roman"/>
        </w:rPr>
        <w:t xml:space="preserve"> pour les différents usagers.</w:t>
      </w:r>
      <w:r w:rsidR="006743BC" w:rsidRPr="00602C63">
        <w:rPr>
          <w:rFonts w:ascii="Arial Narrow" w:hAnsi="Arial Narrow" w:cs="Times New Roman"/>
        </w:rPr>
        <w:t xml:space="preserve"> </w:t>
      </w:r>
    </w:p>
    <w:p w:rsidR="000D267D" w:rsidRPr="00602C63" w:rsidRDefault="00D862E0" w:rsidP="000B16B1">
      <w:pPr>
        <w:spacing w:before="240" w:line="240" w:lineRule="auto"/>
        <w:jc w:val="both"/>
        <w:rPr>
          <w:rFonts w:ascii="Arial Narrow" w:hAnsi="Arial Narrow" w:cs="Times New Roman"/>
        </w:rPr>
      </w:pPr>
      <w:r>
        <w:rPr>
          <w:rFonts w:ascii="Arial Narrow" w:hAnsi="Arial Narrow" w:cs="Times New Roman"/>
        </w:rPr>
        <w:t>A</w:t>
      </w:r>
      <w:r w:rsidR="006135EB">
        <w:rPr>
          <w:rFonts w:ascii="Arial Narrow" w:hAnsi="Arial Narrow" w:cs="Times New Roman"/>
        </w:rPr>
        <w:t>u</w:t>
      </w:r>
      <w:r>
        <w:rPr>
          <w:rFonts w:ascii="Arial Narrow" w:hAnsi="Arial Narrow" w:cs="Times New Roman"/>
        </w:rPr>
        <w:t xml:space="preserve"> vu de l’affluence constatée à la Gendarmerie de Messassi, cette entité fut aussi choisie comme bénéficiaire de la dotation contre la COVID 19. Ainsi, elle </w:t>
      </w:r>
      <w:r w:rsidR="005A3821">
        <w:rPr>
          <w:rFonts w:ascii="Arial Narrow" w:hAnsi="Arial Narrow" w:cs="Times New Roman"/>
        </w:rPr>
        <w:t>fut doté</w:t>
      </w:r>
      <w:r>
        <w:rPr>
          <w:rFonts w:ascii="Arial Narrow" w:hAnsi="Arial Narrow" w:cs="Times New Roman"/>
        </w:rPr>
        <w:t>e</w:t>
      </w:r>
      <w:r w:rsidR="006743BC" w:rsidRPr="00602C63">
        <w:rPr>
          <w:rFonts w:ascii="Arial Narrow" w:hAnsi="Arial Narrow" w:cs="Times New Roman"/>
        </w:rPr>
        <w:t xml:space="preserve"> un (01) lave mains,</w:t>
      </w:r>
      <w:r w:rsidR="00967392">
        <w:rPr>
          <w:rFonts w:ascii="Arial Narrow" w:hAnsi="Arial Narrow" w:cs="Times New Roman"/>
        </w:rPr>
        <w:t xml:space="preserve"> </w:t>
      </w:r>
      <w:r w:rsidR="005A3821">
        <w:rPr>
          <w:rFonts w:ascii="Arial Narrow" w:hAnsi="Arial Narrow" w:cs="Times New Roman"/>
        </w:rPr>
        <w:t>de 10 gels hydro alcooliques et des 10 morceaux de savons</w:t>
      </w:r>
      <w:r>
        <w:rPr>
          <w:rFonts w:ascii="Arial Narrow" w:hAnsi="Arial Narrow" w:cs="Times New Roman"/>
        </w:rPr>
        <w:t xml:space="preserve"> ; 20 paquets de papiers mouchoirs jetables et 10 cache-nez. </w:t>
      </w:r>
    </w:p>
    <w:p w:rsidR="006135EB" w:rsidRDefault="006135EB">
      <w:pPr>
        <w:rPr>
          <w:rFonts w:ascii="Arial Narrow" w:hAnsi="Arial Narrow" w:cs="Times New Roman"/>
        </w:rPr>
      </w:pPr>
      <w:r>
        <w:rPr>
          <w:rFonts w:ascii="Arial Narrow" w:hAnsi="Arial Narrow" w:cs="Times New Roman"/>
        </w:rPr>
        <w:br w:type="page"/>
      </w:r>
    </w:p>
    <w:p w:rsidR="009C742A" w:rsidRPr="00602C63" w:rsidRDefault="009C742A" w:rsidP="000B16B1">
      <w:pPr>
        <w:pStyle w:val="Paragraphedeliste"/>
        <w:numPr>
          <w:ilvl w:val="0"/>
          <w:numId w:val="20"/>
        </w:numPr>
        <w:spacing w:before="240" w:line="240" w:lineRule="auto"/>
        <w:jc w:val="both"/>
        <w:rPr>
          <w:rFonts w:ascii="Arial Narrow" w:hAnsi="Arial Narrow" w:cs="Times New Roman"/>
        </w:rPr>
      </w:pPr>
      <w:r w:rsidRPr="00602C63">
        <w:rPr>
          <w:rFonts w:ascii="Arial Narrow" w:hAnsi="Arial Narrow" w:cs="Times New Roman"/>
        </w:rPr>
        <w:lastRenderedPageBreak/>
        <w:t xml:space="preserve">Etoudi </w:t>
      </w:r>
    </w:p>
    <w:p w:rsidR="00494695" w:rsidRDefault="005D6756" w:rsidP="000B16B1">
      <w:pPr>
        <w:spacing w:before="240" w:line="240" w:lineRule="auto"/>
        <w:jc w:val="both"/>
        <w:rPr>
          <w:rFonts w:ascii="Arial Narrow" w:hAnsi="Arial Narrow" w:cs="Times New Roman"/>
        </w:rPr>
      </w:pPr>
      <w:r w:rsidRPr="00602C63">
        <w:rPr>
          <w:rFonts w:ascii="Arial Narrow" w:hAnsi="Arial Narrow" w:cs="Times New Roman"/>
        </w:rPr>
        <w:t>Le marché d’Etoudi plus grand de la zone a bénéficié de quatre (04) laves mains</w:t>
      </w:r>
      <w:r w:rsidR="00494695">
        <w:rPr>
          <w:rFonts w:ascii="Arial Narrow" w:hAnsi="Arial Narrow" w:cs="Times New Roman"/>
        </w:rPr>
        <w:t>, 4</w:t>
      </w:r>
      <w:r w:rsidR="006135EB">
        <w:rPr>
          <w:rFonts w:ascii="Arial Narrow" w:hAnsi="Arial Narrow" w:cs="Times New Roman"/>
        </w:rPr>
        <w:t xml:space="preserve">0 morceaux de savon ; et </w:t>
      </w:r>
      <w:r w:rsidR="003A424E">
        <w:rPr>
          <w:rFonts w:ascii="Arial Narrow" w:hAnsi="Arial Narrow" w:cs="Times New Roman"/>
        </w:rPr>
        <w:t>4</w:t>
      </w:r>
      <w:r w:rsidR="006135EB">
        <w:rPr>
          <w:rFonts w:ascii="Arial Narrow" w:hAnsi="Arial Narrow" w:cs="Times New Roman"/>
        </w:rPr>
        <w:t>0 paquets de papiers jetables. A</w:t>
      </w:r>
      <w:r w:rsidR="004217BA">
        <w:rPr>
          <w:rFonts w:ascii="Arial Narrow" w:hAnsi="Arial Narrow" w:cs="Times New Roman"/>
        </w:rPr>
        <w:t>ussi, 5</w:t>
      </w:r>
      <w:r w:rsidR="006135EB">
        <w:rPr>
          <w:rFonts w:ascii="Arial Narrow" w:hAnsi="Arial Narrow" w:cs="Times New Roman"/>
        </w:rPr>
        <w:t>0 cache-nez et 10 gels</w:t>
      </w:r>
      <w:r w:rsidRPr="00602C63">
        <w:rPr>
          <w:rFonts w:ascii="Arial Narrow" w:hAnsi="Arial Narrow" w:cs="Times New Roman"/>
        </w:rPr>
        <w:t>.</w:t>
      </w:r>
      <w:r w:rsidR="009C742A" w:rsidRPr="00602C63">
        <w:rPr>
          <w:rFonts w:ascii="Arial Narrow" w:hAnsi="Arial Narrow" w:cs="Times New Roman"/>
        </w:rPr>
        <w:t xml:space="preserve"> De même </w:t>
      </w:r>
      <w:r w:rsidR="00331CE6">
        <w:rPr>
          <w:rFonts w:ascii="Arial Narrow" w:hAnsi="Arial Narrow" w:cs="Times New Roman"/>
        </w:rPr>
        <w:t>la</w:t>
      </w:r>
      <w:r w:rsidR="009C742A" w:rsidRPr="00602C63">
        <w:rPr>
          <w:rFonts w:ascii="Arial Narrow" w:hAnsi="Arial Narrow" w:cs="Times New Roman"/>
        </w:rPr>
        <w:t xml:space="preserve"> paroisse</w:t>
      </w:r>
      <w:r w:rsidR="00331CE6">
        <w:rPr>
          <w:rFonts w:ascii="Arial Narrow" w:hAnsi="Arial Narrow" w:cs="Times New Roman"/>
        </w:rPr>
        <w:t xml:space="preserve"> d’Etoudi</w:t>
      </w:r>
      <w:r w:rsidR="009C742A" w:rsidRPr="00602C63">
        <w:rPr>
          <w:rFonts w:ascii="Arial Narrow" w:hAnsi="Arial Narrow" w:cs="Times New Roman"/>
        </w:rPr>
        <w:t xml:space="preserve">a bénéficié de </w:t>
      </w:r>
      <w:r w:rsidR="0090036A" w:rsidRPr="00602C63">
        <w:rPr>
          <w:rFonts w:ascii="Arial Narrow" w:hAnsi="Arial Narrow" w:cs="Times New Roman"/>
        </w:rPr>
        <w:t>deux (02) laves mains</w:t>
      </w:r>
      <w:r w:rsidR="006135EB">
        <w:rPr>
          <w:rFonts w:ascii="Arial Narrow" w:hAnsi="Arial Narrow" w:cs="Times New Roman"/>
        </w:rPr>
        <w:t xml:space="preserve"> ; 20 </w:t>
      </w:r>
      <w:r w:rsidR="00E27629">
        <w:rPr>
          <w:rFonts w:ascii="Arial Narrow" w:hAnsi="Arial Narrow" w:cs="Times New Roman"/>
        </w:rPr>
        <w:t>morceaux</w:t>
      </w:r>
      <w:r w:rsidR="006135EB">
        <w:rPr>
          <w:rFonts w:ascii="Arial Narrow" w:hAnsi="Arial Narrow" w:cs="Times New Roman"/>
        </w:rPr>
        <w:t xml:space="preserve"> de savon</w:t>
      </w:r>
      <w:r w:rsidR="00494695">
        <w:rPr>
          <w:rFonts w:ascii="Arial Narrow" w:hAnsi="Arial Narrow" w:cs="Times New Roman"/>
        </w:rPr>
        <w:t> ; 25 paquets de papiers</w:t>
      </w:r>
      <w:r w:rsidR="004217BA">
        <w:rPr>
          <w:rFonts w:ascii="Arial Narrow" w:hAnsi="Arial Narrow" w:cs="Times New Roman"/>
        </w:rPr>
        <w:t> ; 05 gels</w:t>
      </w:r>
      <w:r w:rsidR="00494695">
        <w:rPr>
          <w:rFonts w:ascii="Arial Narrow" w:hAnsi="Arial Narrow" w:cs="Times New Roman"/>
        </w:rPr>
        <w:t xml:space="preserve"> et 10 cache-nez</w:t>
      </w:r>
      <w:r w:rsidR="0090036A" w:rsidRPr="00602C63">
        <w:rPr>
          <w:rFonts w:ascii="Arial Narrow" w:hAnsi="Arial Narrow" w:cs="Times New Roman"/>
        </w:rPr>
        <w:t>.</w:t>
      </w:r>
      <w:r w:rsidR="009C742A" w:rsidRPr="00602C63">
        <w:rPr>
          <w:rFonts w:ascii="Arial Narrow" w:hAnsi="Arial Narrow" w:cs="Times New Roman"/>
        </w:rPr>
        <w:t xml:space="preserve"> </w:t>
      </w:r>
      <w:r w:rsidR="0090036A" w:rsidRPr="00602C63">
        <w:rPr>
          <w:rFonts w:ascii="Arial Narrow" w:hAnsi="Arial Narrow" w:cs="Times New Roman"/>
        </w:rPr>
        <w:t xml:space="preserve">La mosquée </w:t>
      </w:r>
      <w:r w:rsidR="009C742A" w:rsidRPr="00602C63">
        <w:rPr>
          <w:rFonts w:ascii="Arial Narrow" w:hAnsi="Arial Narrow" w:cs="Times New Roman"/>
        </w:rPr>
        <w:t xml:space="preserve">quant à elle, </w:t>
      </w:r>
      <w:r w:rsidR="0090036A" w:rsidRPr="00602C63">
        <w:rPr>
          <w:rFonts w:ascii="Arial Narrow" w:hAnsi="Arial Narrow" w:cs="Times New Roman"/>
        </w:rPr>
        <w:t>a été dotée de deux (02) laves mains</w:t>
      </w:r>
      <w:r w:rsidR="00494695">
        <w:rPr>
          <w:rFonts w:ascii="Arial Narrow" w:hAnsi="Arial Narrow" w:cs="Times New Roman"/>
        </w:rPr>
        <w:t> ; 20 morceaux de savon ; 25 paquets de papiers et 10 cache-nez</w:t>
      </w:r>
      <w:r w:rsidR="009C742A" w:rsidRPr="00602C63">
        <w:rPr>
          <w:rFonts w:ascii="Arial Narrow" w:hAnsi="Arial Narrow" w:cs="Times New Roman"/>
        </w:rPr>
        <w:t xml:space="preserve">. </w:t>
      </w:r>
    </w:p>
    <w:p w:rsidR="00776C0B" w:rsidRPr="00602C63" w:rsidRDefault="00494695" w:rsidP="000B16B1">
      <w:pPr>
        <w:spacing w:before="240" w:line="240" w:lineRule="auto"/>
        <w:jc w:val="both"/>
        <w:rPr>
          <w:rFonts w:ascii="Arial Narrow" w:hAnsi="Arial Narrow" w:cs="Times New Roman"/>
        </w:rPr>
      </w:pPr>
      <w:r>
        <w:rPr>
          <w:rFonts w:ascii="Arial Narrow" w:hAnsi="Arial Narrow" w:cs="Times New Roman"/>
        </w:rPr>
        <w:t>Le grand-carrefour d’Etoudi, g</w:t>
      </w:r>
      <w:r w:rsidRPr="00602C63">
        <w:rPr>
          <w:rFonts w:ascii="Arial Narrow" w:hAnsi="Arial Narrow" w:cs="Times New Roman"/>
        </w:rPr>
        <w:t xml:space="preserve">rand </w:t>
      </w:r>
      <w:r w:rsidR="0090036A" w:rsidRPr="00602C63">
        <w:rPr>
          <w:rFonts w:ascii="Arial Narrow" w:hAnsi="Arial Narrow" w:cs="Times New Roman"/>
        </w:rPr>
        <w:t>axe de rencontres et de fréquentation pouvant être prop</w:t>
      </w:r>
      <w:r w:rsidR="009C742A" w:rsidRPr="00602C63">
        <w:rPr>
          <w:rFonts w:ascii="Arial Narrow" w:hAnsi="Arial Narrow" w:cs="Times New Roman"/>
        </w:rPr>
        <w:t xml:space="preserve">ice à la propagation du virus, </w:t>
      </w:r>
      <w:r w:rsidR="000B16B1" w:rsidRPr="00602C63">
        <w:rPr>
          <w:rFonts w:ascii="Arial Narrow" w:hAnsi="Arial Narrow" w:cs="Times New Roman"/>
        </w:rPr>
        <w:t>a</w:t>
      </w:r>
      <w:r w:rsidR="0090036A" w:rsidRPr="00602C63">
        <w:rPr>
          <w:rFonts w:ascii="Arial Narrow" w:hAnsi="Arial Narrow" w:cs="Times New Roman"/>
        </w:rPr>
        <w:t xml:space="preserve"> été doté de trois (03) laves mains</w:t>
      </w:r>
      <w:r>
        <w:rPr>
          <w:rFonts w:ascii="Arial Narrow" w:hAnsi="Arial Narrow" w:cs="Times New Roman"/>
        </w:rPr>
        <w:t> ; 30 morceaux de savon ; 25 paquets de papiers</w:t>
      </w:r>
      <w:r w:rsidR="00741578">
        <w:rPr>
          <w:rFonts w:ascii="Arial Narrow" w:hAnsi="Arial Narrow" w:cs="Times New Roman"/>
        </w:rPr>
        <w:t xml:space="preserve"> et la distribution de 50 cache-nez</w:t>
      </w:r>
      <w:r w:rsidR="0090036A" w:rsidRPr="00602C63">
        <w:rPr>
          <w:rFonts w:ascii="Arial Narrow" w:hAnsi="Arial Narrow" w:cs="Times New Roman"/>
        </w:rPr>
        <w:t>.</w:t>
      </w:r>
    </w:p>
    <w:p w:rsidR="009C742A" w:rsidRPr="00602C63" w:rsidRDefault="009C742A" w:rsidP="000B16B1">
      <w:pPr>
        <w:pStyle w:val="Paragraphedeliste"/>
        <w:numPr>
          <w:ilvl w:val="0"/>
          <w:numId w:val="20"/>
        </w:numPr>
        <w:spacing w:before="240" w:line="240" w:lineRule="auto"/>
        <w:jc w:val="both"/>
        <w:rPr>
          <w:rFonts w:ascii="Arial Narrow" w:hAnsi="Arial Narrow" w:cs="Times New Roman"/>
        </w:rPr>
      </w:pPr>
      <w:r w:rsidRPr="00602C63">
        <w:rPr>
          <w:rFonts w:ascii="Arial Narrow" w:hAnsi="Arial Narrow" w:cs="Times New Roman"/>
        </w:rPr>
        <w:t>Olembé</w:t>
      </w:r>
    </w:p>
    <w:p w:rsidR="00F4291B" w:rsidRPr="00602C63" w:rsidRDefault="00D614FE" w:rsidP="000B16B1">
      <w:pPr>
        <w:spacing w:before="240" w:line="240" w:lineRule="auto"/>
        <w:jc w:val="both"/>
        <w:rPr>
          <w:rFonts w:ascii="Arial Narrow" w:hAnsi="Arial Narrow" w:cs="Times New Roman"/>
        </w:rPr>
      </w:pPr>
      <w:r w:rsidRPr="00602C63">
        <w:rPr>
          <w:rFonts w:ascii="Arial Narrow" w:hAnsi="Arial Narrow" w:cs="Times New Roman"/>
        </w:rPr>
        <w:t>Le secteur de la santé reste le plus exposé à la propagation du virus du fait de sa sollicitation par des personnes en quête de santé. C’est ainsi que deux (02) laves mains ont été mis à la disposition des patients et du personnel du district de santé d’Olembé</w:t>
      </w:r>
      <w:r w:rsidR="00494695">
        <w:rPr>
          <w:rFonts w:ascii="Arial Narrow" w:hAnsi="Arial Narrow" w:cs="Times New Roman"/>
        </w:rPr>
        <w:t>, ainsi que 20 morceaux de savon ; 25 paquets de papiers et 10 cache-nez</w:t>
      </w:r>
      <w:r w:rsidR="00A860F6">
        <w:rPr>
          <w:rFonts w:ascii="Arial Narrow" w:hAnsi="Arial Narrow" w:cs="Times New Roman"/>
        </w:rPr>
        <w:t xml:space="preserve"> et 10 gels hydro alcooliques</w:t>
      </w:r>
      <w:r w:rsidRPr="00602C63">
        <w:rPr>
          <w:rFonts w:ascii="Arial Narrow" w:hAnsi="Arial Narrow" w:cs="Times New Roman"/>
        </w:rPr>
        <w:t>.</w:t>
      </w:r>
      <w:r w:rsidR="009C742A" w:rsidRPr="00602C63">
        <w:rPr>
          <w:rFonts w:ascii="Arial Narrow" w:hAnsi="Arial Narrow" w:cs="Times New Roman"/>
        </w:rPr>
        <w:t xml:space="preserve"> </w:t>
      </w:r>
      <w:r w:rsidR="000A028F" w:rsidRPr="00602C63">
        <w:rPr>
          <w:rFonts w:ascii="Arial Narrow" w:hAnsi="Arial Narrow" w:cs="Times New Roman"/>
        </w:rPr>
        <w:t>Le marché d’O</w:t>
      </w:r>
      <w:r w:rsidR="006A60EC" w:rsidRPr="00602C63">
        <w:rPr>
          <w:rFonts w:ascii="Arial Narrow" w:hAnsi="Arial Narrow" w:cs="Times New Roman"/>
        </w:rPr>
        <w:t xml:space="preserve">lembé a </w:t>
      </w:r>
      <w:r w:rsidR="009C742A" w:rsidRPr="00602C63">
        <w:rPr>
          <w:rFonts w:ascii="Arial Narrow" w:hAnsi="Arial Narrow" w:cs="Times New Roman"/>
        </w:rPr>
        <w:t xml:space="preserve">aussi </w:t>
      </w:r>
      <w:r w:rsidR="006A60EC" w:rsidRPr="00602C63">
        <w:rPr>
          <w:rFonts w:ascii="Arial Narrow" w:hAnsi="Arial Narrow" w:cs="Times New Roman"/>
        </w:rPr>
        <w:t>pu</w:t>
      </w:r>
      <w:r w:rsidR="000A028F" w:rsidRPr="00602C63">
        <w:rPr>
          <w:rFonts w:ascii="Arial Narrow" w:hAnsi="Arial Narrow" w:cs="Times New Roman"/>
        </w:rPr>
        <w:t xml:space="preserve"> </w:t>
      </w:r>
      <w:r w:rsidR="006A60EC" w:rsidRPr="00602C63">
        <w:rPr>
          <w:rFonts w:ascii="Arial Narrow" w:hAnsi="Arial Narrow" w:cs="Times New Roman"/>
        </w:rPr>
        <w:t>bénéficier</w:t>
      </w:r>
      <w:r w:rsidR="000A028F" w:rsidRPr="00602C63">
        <w:rPr>
          <w:rFonts w:ascii="Arial Narrow" w:hAnsi="Arial Narrow" w:cs="Times New Roman"/>
        </w:rPr>
        <w:t xml:space="preserve"> de deux (02) laves mains</w:t>
      </w:r>
      <w:r w:rsidR="004217BA">
        <w:rPr>
          <w:rFonts w:ascii="Arial Narrow" w:hAnsi="Arial Narrow" w:cs="Times New Roman"/>
        </w:rPr>
        <w:t xml:space="preserve"> ainsi que 20 morceaux de savon ; 20 paquets de papiers et 50 cache-nez et 10 gels hydro alcooliques</w:t>
      </w:r>
      <w:r w:rsidR="004217BA" w:rsidRPr="00602C63">
        <w:rPr>
          <w:rFonts w:ascii="Arial Narrow" w:hAnsi="Arial Narrow" w:cs="Times New Roman"/>
        </w:rPr>
        <w:t>.</w:t>
      </w:r>
    </w:p>
    <w:p w:rsidR="006743BC" w:rsidRPr="00602C63" w:rsidRDefault="006743BC" w:rsidP="000B16B1">
      <w:pPr>
        <w:pStyle w:val="Paragraphedeliste"/>
        <w:numPr>
          <w:ilvl w:val="0"/>
          <w:numId w:val="20"/>
        </w:numPr>
        <w:spacing w:before="240" w:line="240" w:lineRule="auto"/>
        <w:jc w:val="both"/>
        <w:rPr>
          <w:rFonts w:ascii="Arial Narrow" w:hAnsi="Arial Narrow" w:cs="Times New Roman"/>
        </w:rPr>
      </w:pPr>
      <w:r w:rsidRPr="00602C63">
        <w:rPr>
          <w:rFonts w:ascii="Arial Narrow" w:hAnsi="Arial Narrow" w:cs="Times New Roman"/>
        </w:rPr>
        <w:t>Autres points de dotation</w:t>
      </w:r>
    </w:p>
    <w:p w:rsidR="00235DD1" w:rsidRPr="00602C63" w:rsidRDefault="00235DD1" w:rsidP="000B16B1">
      <w:pPr>
        <w:spacing w:before="240" w:line="240" w:lineRule="auto"/>
        <w:rPr>
          <w:rFonts w:ascii="Arial Narrow" w:hAnsi="Arial Narrow" w:cs="Times New Roman"/>
        </w:rPr>
      </w:pPr>
      <w:r w:rsidRPr="00602C63">
        <w:rPr>
          <w:rFonts w:ascii="Arial Narrow" w:hAnsi="Arial Narrow" w:cs="Times New Roman"/>
        </w:rPr>
        <w:t>Allant au-delà de ses limites habituelles</w:t>
      </w:r>
      <w:r w:rsidR="003D0D1E">
        <w:rPr>
          <w:rFonts w:ascii="Arial Narrow" w:hAnsi="Arial Narrow" w:cs="Times New Roman"/>
        </w:rPr>
        <w:t>,</w:t>
      </w:r>
      <w:r w:rsidRPr="00602C63">
        <w:rPr>
          <w:rFonts w:ascii="Arial Narrow" w:hAnsi="Arial Narrow" w:cs="Times New Roman"/>
        </w:rPr>
        <w:t xml:space="preserve"> la caravane de distribution de laves mains a</w:t>
      </w:r>
      <w:r w:rsidR="006F6C8B" w:rsidRPr="00602C63">
        <w:rPr>
          <w:rFonts w:ascii="Arial Narrow" w:hAnsi="Arial Narrow" w:cs="Times New Roman"/>
        </w:rPr>
        <w:t xml:space="preserve"> </w:t>
      </w:r>
      <w:r w:rsidRPr="00602C63">
        <w:rPr>
          <w:rFonts w:ascii="Arial Narrow" w:hAnsi="Arial Narrow" w:cs="Times New Roman"/>
        </w:rPr>
        <w:t>pu s’ébranler dans les sites suivants :</w:t>
      </w:r>
    </w:p>
    <w:p w:rsidR="00235DD1" w:rsidRPr="00602C63" w:rsidRDefault="00235DD1" w:rsidP="00743F89">
      <w:pPr>
        <w:pStyle w:val="Paragraphedeliste"/>
        <w:numPr>
          <w:ilvl w:val="0"/>
          <w:numId w:val="15"/>
        </w:numPr>
        <w:spacing w:before="240" w:line="360" w:lineRule="auto"/>
        <w:rPr>
          <w:rFonts w:ascii="Arial Narrow" w:hAnsi="Arial Narrow" w:cs="Times New Roman"/>
        </w:rPr>
      </w:pPr>
      <w:r w:rsidRPr="00602C63">
        <w:rPr>
          <w:rFonts w:ascii="Arial Narrow" w:hAnsi="Arial Narrow" w:cs="Times New Roman"/>
        </w:rPr>
        <w:t xml:space="preserve"> </w:t>
      </w:r>
      <w:r w:rsidR="000B16B1" w:rsidRPr="00602C63">
        <w:rPr>
          <w:rFonts w:ascii="Arial Narrow" w:hAnsi="Arial Narrow" w:cs="Times New Roman"/>
        </w:rPr>
        <w:t>Le</w:t>
      </w:r>
      <w:r w:rsidRPr="00602C63">
        <w:rPr>
          <w:rFonts w:ascii="Arial Narrow" w:hAnsi="Arial Narrow" w:cs="Times New Roman"/>
        </w:rPr>
        <w:t xml:space="preserve"> marché de sable </w:t>
      </w:r>
      <w:r w:rsidR="006743BC" w:rsidRPr="00602C63">
        <w:rPr>
          <w:rFonts w:ascii="Arial Narrow" w:hAnsi="Arial Narrow" w:cs="Times New Roman"/>
        </w:rPr>
        <w:t>qui a bénéficié</w:t>
      </w:r>
      <w:r w:rsidRPr="00602C63">
        <w:rPr>
          <w:rFonts w:ascii="Arial Narrow" w:hAnsi="Arial Narrow" w:cs="Times New Roman"/>
        </w:rPr>
        <w:t xml:space="preserve"> de trois (03) laves mains</w:t>
      </w:r>
      <w:r w:rsidR="00494695">
        <w:rPr>
          <w:rFonts w:ascii="Arial Narrow" w:hAnsi="Arial Narrow" w:cs="Times New Roman"/>
        </w:rPr>
        <w:t xml:space="preserve"> ; </w:t>
      </w:r>
      <w:r w:rsidR="00A47272">
        <w:rPr>
          <w:rFonts w:ascii="Arial Narrow" w:hAnsi="Arial Narrow" w:cs="Times New Roman"/>
        </w:rPr>
        <w:t>3</w:t>
      </w:r>
      <w:r w:rsidR="00494695">
        <w:rPr>
          <w:rFonts w:ascii="Arial Narrow" w:hAnsi="Arial Narrow" w:cs="Times New Roman"/>
        </w:rPr>
        <w:t xml:space="preserve">0 morceaux de savon ; </w:t>
      </w:r>
      <w:r w:rsidR="003A424E">
        <w:rPr>
          <w:rFonts w:ascii="Arial Narrow" w:hAnsi="Arial Narrow" w:cs="Times New Roman"/>
        </w:rPr>
        <w:t>3</w:t>
      </w:r>
      <w:r w:rsidR="00494695">
        <w:rPr>
          <w:rFonts w:ascii="Arial Narrow" w:hAnsi="Arial Narrow" w:cs="Times New Roman"/>
        </w:rPr>
        <w:t>0 paquets de papiers</w:t>
      </w:r>
      <w:r w:rsidR="003A424E">
        <w:rPr>
          <w:rFonts w:ascii="Arial Narrow" w:hAnsi="Arial Narrow" w:cs="Times New Roman"/>
        </w:rPr>
        <w:t> ; 10 gels et 25 cache-nez</w:t>
      </w:r>
      <w:r w:rsidR="00494695">
        <w:rPr>
          <w:rFonts w:ascii="Arial Narrow" w:hAnsi="Arial Narrow" w:cs="Times New Roman"/>
        </w:rPr>
        <w:t>.</w:t>
      </w:r>
      <w:r w:rsidRPr="00602C63">
        <w:rPr>
          <w:rFonts w:ascii="Arial Narrow" w:hAnsi="Arial Narrow" w:cs="Times New Roman"/>
        </w:rPr>
        <w:t xml:space="preserve"> </w:t>
      </w:r>
    </w:p>
    <w:p w:rsidR="00235DD1" w:rsidRPr="00602C63" w:rsidRDefault="003D0D1E" w:rsidP="00743F89">
      <w:pPr>
        <w:pStyle w:val="Paragraphedeliste"/>
        <w:numPr>
          <w:ilvl w:val="0"/>
          <w:numId w:val="15"/>
        </w:numPr>
        <w:spacing w:before="240" w:line="360" w:lineRule="auto"/>
        <w:rPr>
          <w:rFonts w:ascii="Arial Narrow" w:hAnsi="Arial Narrow" w:cs="Times New Roman"/>
        </w:rPr>
      </w:pPr>
      <w:r w:rsidRPr="00602C63">
        <w:rPr>
          <w:rFonts w:ascii="Arial Narrow" w:hAnsi="Arial Narrow" w:cs="Times New Roman"/>
        </w:rPr>
        <w:t>Les</w:t>
      </w:r>
      <w:r w:rsidR="00235DD1" w:rsidRPr="00602C63">
        <w:rPr>
          <w:rFonts w:ascii="Arial Narrow" w:hAnsi="Arial Narrow" w:cs="Times New Roman"/>
        </w:rPr>
        <w:t xml:space="preserve"> </w:t>
      </w:r>
      <w:r w:rsidR="00711E8D" w:rsidRPr="00602C63">
        <w:rPr>
          <w:rFonts w:ascii="Arial Narrow" w:hAnsi="Arial Narrow" w:cs="Times New Roman"/>
        </w:rPr>
        <w:t>quincailleries Elig</w:t>
      </w:r>
      <w:r w:rsidR="00235DD1" w:rsidRPr="00602C63">
        <w:rPr>
          <w:rFonts w:ascii="Arial Narrow" w:hAnsi="Arial Narrow" w:cs="Times New Roman"/>
        </w:rPr>
        <w:t xml:space="preserve"> Edzoa ont quant à elles eu deux (02) laves mains</w:t>
      </w:r>
      <w:r w:rsidR="00A47272">
        <w:rPr>
          <w:rFonts w:ascii="Arial Narrow" w:hAnsi="Arial Narrow" w:cs="Times New Roman"/>
        </w:rPr>
        <w:t> ; 20 morceaux de savon ; 20 paquets de papiers et 10 cache-nez.</w:t>
      </w:r>
      <w:r w:rsidR="003A424E">
        <w:rPr>
          <w:rFonts w:ascii="Arial Narrow" w:hAnsi="Arial Narrow" w:cs="Times New Roman"/>
        </w:rPr>
        <w:t>et 10 gels</w:t>
      </w:r>
      <w:r w:rsidR="00235DD1" w:rsidRPr="00602C63">
        <w:rPr>
          <w:rFonts w:ascii="Arial Narrow" w:hAnsi="Arial Narrow" w:cs="Times New Roman"/>
        </w:rPr>
        <w:t xml:space="preserve"> </w:t>
      </w:r>
    </w:p>
    <w:p w:rsidR="000D267D" w:rsidRPr="00602C63" w:rsidRDefault="000B16B1" w:rsidP="00743F89">
      <w:pPr>
        <w:pStyle w:val="Paragraphedeliste"/>
        <w:numPr>
          <w:ilvl w:val="0"/>
          <w:numId w:val="15"/>
        </w:numPr>
        <w:spacing w:before="240" w:line="360" w:lineRule="auto"/>
        <w:rPr>
          <w:rFonts w:ascii="Arial Narrow" w:hAnsi="Arial Narrow" w:cs="Times New Roman"/>
        </w:rPr>
      </w:pPr>
      <w:r w:rsidRPr="00602C63">
        <w:rPr>
          <w:rFonts w:ascii="Arial Narrow" w:hAnsi="Arial Narrow" w:cs="Times New Roman"/>
        </w:rPr>
        <w:t>De</w:t>
      </w:r>
      <w:r w:rsidR="00235DD1" w:rsidRPr="00602C63">
        <w:rPr>
          <w:rFonts w:ascii="Arial Narrow" w:hAnsi="Arial Narrow" w:cs="Times New Roman"/>
        </w:rPr>
        <w:t xml:space="preserve"> même la gare routière du carrefour sorcier et celle du carrefour Tongolo </w:t>
      </w:r>
      <w:r w:rsidRPr="00602C63">
        <w:rPr>
          <w:rFonts w:ascii="Arial Narrow" w:hAnsi="Arial Narrow" w:cs="Times New Roman"/>
        </w:rPr>
        <w:t>ont eu</w:t>
      </w:r>
      <w:r w:rsidR="00235DD1" w:rsidRPr="00602C63">
        <w:rPr>
          <w:rFonts w:ascii="Arial Narrow" w:hAnsi="Arial Narrow" w:cs="Times New Roman"/>
        </w:rPr>
        <w:t xml:space="preserve"> chacune </w:t>
      </w:r>
      <w:r w:rsidR="00A47272">
        <w:rPr>
          <w:rFonts w:ascii="Arial Narrow" w:hAnsi="Arial Narrow" w:cs="Times New Roman"/>
        </w:rPr>
        <w:t>un</w:t>
      </w:r>
      <w:r w:rsidR="00A47272" w:rsidRPr="00602C63">
        <w:rPr>
          <w:rFonts w:ascii="Arial Narrow" w:hAnsi="Arial Narrow" w:cs="Times New Roman"/>
        </w:rPr>
        <w:t xml:space="preserve"> </w:t>
      </w:r>
      <w:r w:rsidR="00235DD1" w:rsidRPr="00602C63">
        <w:rPr>
          <w:rFonts w:ascii="Arial Narrow" w:hAnsi="Arial Narrow" w:cs="Times New Roman"/>
        </w:rPr>
        <w:t>(</w:t>
      </w:r>
      <w:r w:rsidR="00A47272" w:rsidRPr="00602C63">
        <w:rPr>
          <w:rFonts w:ascii="Arial Narrow" w:hAnsi="Arial Narrow" w:cs="Times New Roman"/>
        </w:rPr>
        <w:t>0</w:t>
      </w:r>
      <w:r w:rsidR="00A47272">
        <w:rPr>
          <w:rFonts w:ascii="Arial Narrow" w:hAnsi="Arial Narrow" w:cs="Times New Roman"/>
        </w:rPr>
        <w:t>1</w:t>
      </w:r>
      <w:r w:rsidR="00235DD1" w:rsidRPr="00602C63">
        <w:rPr>
          <w:rFonts w:ascii="Arial Narrow" w:hAnsi="Arial Narrow" w:cs="Times New Roman"/>
        </w:rPr>
        <w:t>) laves mains</w:t>
      </w:r>
      <w:r w:rsidR="00A47272">
        <w:rPr>
          <w:rFonts w:ascii="Arial Narrow" w:hAnsi="Arial Narrow" w:cs="Times New Roman"/>
        </w:rPr>
        <w:t> ; 10 morceaux de savon ; 10 paquets de papiers</w:t>
      </w:r>
      <w:r w:rsidR="003A424E">
        <w:rPr>
          <w:rFonts w:ascii="Arial Narrow" w:hAnsi="Arial Narrow" w:cs="Times New Roman"/>
        </w:rPr>
        <w:t> ; 10 gels</w:t>
      </w:r>
      <w:r w:rsidR="00A47272">
        <w:rPr>
          <w:rFonts w:ascii="Arial Narrow" w:hAnsi="Arial Narrow" w:cs="Times New Roman"/>
        </w:rPr>
        <w:t xml:space="preserve"> et 10 cache-nez</w:t>
      </w:r>
      <w:r w:rsidR="00235DD1" w:rsidRPr="00602C63">
        <w:rPr>
          <w:rFonts w:ascii="Arial Narrow" w:hAnsi="Arial Narrow" w:cs="Times New Roman"/>
        </w:rPr>
        <w:t>.</w:t>
      </w:r>
    </w:p>
    <w:p w:rsidR="000B16B1" w:rsidRPr="00602C63" w:rsidRDefault="000B16B1" w:rsidP="000B16B1">
      <w:pPr>
        <w:pStyle w:val="Paragraphedeliste"/>
        <w:spacing w:before="240" w:line="240" w:lineRule="auto"/>
        <w:ind w:left="1080"/>
        <w:rPr>
          <w:rFonts w:ascii="Arial Narrow" w:hAnsi="Arial Narrow" w:cs="Times New Roman"/>
        </w:rPr>
      </w:pPr>
    </w:p>
    <w:p w:rsidR="00613D91" w:rsidRDefault="00613D91">
      <w:pPr>
        <w:rPr>
          <w:rFonts w:ascii="Arial Narrow" w:hAnsi="Arial Narrow" w:cs="Times New Roman"/>
          <w:b/>
          <w:color w:val="365F91" w:themeColor="accent1" w:themeShade="BF"/>
        </w:rPr>
      </w:pPr>
      <w:r>
        <w:rPr>
          <w:rFonts w:ascii="Arial Narrow" w:hAnsi="Arial Narrow" w:cs="Times New Roman"/>
          <w:b/>
          <w:color w:val="365F91" w:themeColor="accent1" w:themeShade="BF"/>
        </w:rPr>
        <w:br w:type="page"/>
      </w:r>
    </w:p>
    <w:p w:rsidR="00613D91" w:rsidRPr="00602C63" w:rsidRDefault="00613D91" w:rsidP="00165A2F">
      <w:pPr>
        <w:pStyle w:val="Titre2"/>
        <w:rPr>
          <w:rFonts w:ascii="Arial Narrow" w:hAnsi="Arial Narrow" w:cs="Times New Roman"/>
          <w:b/>
        </w:rPr>
      </w:pPr>
      <w:bookmarkStart w:id="12" w:name="_Toc53658532"/>
      <w:bookmarkStart w:id="13" w:name="_Toc53658717"/>
      <w:r w:rsidRPr="00165A2F">
        <w:lastRenderedPageBreak/>
        <w:t>RESULTATS OBTENUS PAR TEGZAGON/ARCAJEF DANS LA LUTTE CONTRE LE COVID</w:t>
      </w:r>
      <w:r w:rsidRPr="00602C63">
        <w:rPr>
          <w:rFonts w:ascii="Arial Narrow" w:hAnsi="Arial Narrow" w:cs="Times New Roman"/>
          <w:b/>
        </w:rPr>
        <w:t xml:space="preserve"> 19</w:t>
      </w:r>
      <w:bookmarkEnd w:id="12"/>
      <w:bookmarkEnd w:id="13"/>
    </w:p>
    <w:p w:rsidR="00FE5B18" w:rsidRPr="00602C63" w:rsidRDefault="00FE5B18" w:rsidP="00743F89">
      <w:pPr>
        <w:spacing w:after="0" w:line="360" w:lineRule="auto"/>
        <w:ind w:left="360"/>
        <w:jc w:val="both"/>
        <w:rPr>
          <w:rFonts w:ascii="Arial Narrow" w:hAnsi="Arial Narrow" w:cs="Times New Roman"/>
        </w:rPr>
      </w:pPr>
      <w:r w:rsidRPr="00602C63">
        <w:rPr>
          <w:rFonts w:ascii="Arial Narrow" w:hAnsi="Arial Narrow" w:cs="Times New Roman"/>
        </w:rPr>
        <w:t>Dans sa participation à la lutte contre la COVID 19, ARCAJEF a pu atteindre les objectifs suivants :</w:t>
      </w:r>
    </w:p>
    <w:p w:rsidR="00FE5B18" w:rsidRPr="00711E8D" w:rsidRDefault="00E53726" w:rsidP="00711E8D">
      <w:pPr>
        <w:pStyle w:val="Paragraphedeliste"/>
        <w:numPr>
          <w:ilvl w:val="0"/>
          <w:numId w:val="23"/>
        </w:numPr>
        <w:spacing w:after="0" w:line="360" w:lineRule="auto"/>
        <w:jc w:val="both"/>
        <w:rPr>
          <w:rFonts w:ascii="Arial Narrow" w:hAnsi="Arial Narrow" w:cs="Times New Roman"/>
        </w:rPr>
      </w:pPr>
      <w:r w:rsidRPr="00711E8D">
        <w:rPr>
          <w:rFonts w:ascii="Arial Narrow" w:hAnsi="Arial Narrow" w:cs="Times New Roman"/>
        </w:rPr>
        <w:t xml:space="preserve">200 femmes </w:t>
      </w:r>
      <w:r w:rsidR="00A47272">
        <w:rPr>
          <w:rFonts w:ascii="Arial Narrow" w:hAnsi="Arial Narrow" w:cs="Times New Roman"/>
        </w:rPr>
        <w:t xml:space="preserve">touchées </w:t>
      </w:r>
      <w:r w:rsidRPr="00711E8D">
        <w:rPr>
          <w:rFonts w:ascii="Arial Narrow" w:hAnsi="Arial Narrow" w:cs="Times New Roman"/>
        </w:rPr>
        <w:t xml:space="preserve">dans les </w:t>
      </w:r>
      <w:r w:rsidR="00A47272" w:rsidRPr="00711E8D">
        <w:rPr>
          <w:rFonts w:ascii="Arial Narrow" w:hAnsi="Arial Narrow" w:cs="Times New Roman"/>
        </w:rPr>
        <w:t>march</w:t>
      </w:r>
      <w:r w:rsidR="00A47272">
        <w:rPr>
          <w:rFonts w:ascii="Arial Narrow" w:hAnsi="Arial Narrow" w:cs="Times New Roman"/>
        </w:rPr>
        <w:t>é</w:t>
      </w:r>
      <w:r w:rsidR="00A47272" w:rsidRPr="00711E8D">
        <w:rPr>
          <w:rFonts w:ascii="Arial Narrow" w:hAnsi="Arial Narrow" w:cs="Times New Roman"/>
        </w:rPr>
        <w:t xml:space="preserve">s </w:t>
      </w:r>
      <w:r w:rsidRPr="00711E8D">
        <w:rPr>
          <w:rFonts w:ascii="Arial Narrow" w:hAnsi="Arial Narrow" w:cs="Times New Roman"/>
        </w:rPr>
        <w:t>ont reçu les masques ;</w:t>
      </w:r>
    </w:p>
    <w:p w:rsidR="00613D91" w:rsidRDefault="00613D91" w:rsidP="00711E8D">
      <w:pPr>
        <w:pStyle w:val="Paragraphedeliste"/>
        <w:numPr>
          <w:ilvl w:val="0"/>
          <w:numId w:val="23"/>
        </w:numPr>
        <w:spacing w:after="0" w:line="360" w:lineRule="auto"/>
        <w:jc w:val="both"/>
        <w:rPr>
          <w:rFonts w:ascii="Arial Narrow" w:hAnsi="Arial Narrow" w:cs="Times New Roman"/>
        </w:rPr>
      </w:pPr>
      <w:r>
        <w:rPr>
          <w:rFonts w:ascii="Arial Narrow" w:hAnsi="Arial Narrow" w:cs="Times New Roman"/>
        </w:rPr>
        <w:t>04 groupements de femmes ont reçus des dotations</w:t>
      </w:r>
    </w:p>
    <w:p w:rsidR="00613D91" w:rsidRDefault="00613D91" w:rsidP="00711E8D">
      <w:pPr>
        <w:pStyle w:val="Paragraphedeliste"/>
        <w:numPr>
          <w:ilvl w:val="0"/>
          <w:numId w:val="23"/>
        </w:numPr>
        <w:spacing w:after="0" w:line="360" w:lineRule="auto"/>
        <w:jc w:val="both"/>
        <w:rPr>
          <w:rFonts w:ascii="Arial Narrow" w:hAnsi="Arial Narrow" w:cs="Times New Roman"/>
        </w:rPr>
      </w:pPr>
      <w:r>
        <w:rPr>
          <w:rFonts w:ascii="Arial Narrow" w:hAnsi="Arial Narrow" w:cs="Times New Roman"/>
        </w:rPr>
        <w:t>02 groupements d’hommes ont reçus les dotations</w:t>
      </w:r>
    </w:p>
    <w:p w:rsidR="00E53726" w:rsidRPr="00711E8D" w:rsidRDefault="00E53726" w:rsidP="00711E8D">
      <w:pPr>
        <w:pStyle w:val="Paragraphedeliste"/>
        <w:numPr>
          <w:ilvl w:val="0"/>
          <w:numId w:val="23"/>
        </w:numPr>
        <w:spacing w:after="0" w:line="360" w:lineRule="auto"/>
        <w:jc w:val="both"/>
        <w:rPr>
          <w:rFonts w:ascii="Arial Narrow" w:hAnsi="Arial Narrow" w:cs="Times New Roman"/>
        </w:rPr>
      </w:pPr>
      <w:r w:rsidRPr="00711E8D">
        <w:rPr>
          <w:rFonts w:ascii="Arial Narrow" w:hAnsi="Arial Narrow" w:cs="Times New Roman"/>
        </w:rPr>
        <w:t>100 moto taximen ont reçu les masques ;</w:t>
      </w:r>
    </w:p>
    <w:p w:rsidR="00E53726" w:rsidRPr="00711E8D" w:rsidRDefault="00613D91" w:rsidP="00711E8D">
      <w:pPr>
        <w:pStyle w:val="Paragraphedeliste"/>
        <w:numPr>
          <w:ilvl w:val="0"/>
          <w:numId w:val="23"/>
        </w:numPr>
        <w:spacing w:after="0" w:line="360" w:lineRule="auto"/>
        <w:jc w:val="both"/>
        <w:rPr>
          <w:rFonts w:ascii="Arial Narrow" w:hAnsi="Arial Narrow" w:cs="Times New Roman"/>
        </w:rPr>
      </w:pPr>
      <w:r>
        <w:rPr>
          <w:rFonts w:ascii="Arial Narrow" w:hAnsi="Arial Narrow" w:cs="Times New Roman"/>
        </w:rPr>
        <w:t>23</w:t>
      </w:r>
      <w:r w:rsidRPr="00711E8D">
        <w:rPr>
          <w:rFonts w:ascii="Arial Narrow" w:hAnsi="Arial Narrow" w:cs="Times New Roman"/>
        </w:rPr>
        <w:t xml:space="preserve">0 </w:t>
      </w:r>
      <w:r w:rsidR="00E53726" w:rsidRPr="00711E8D">
        <w:rPr>
          <w:rFonts w:ascii="Arial Narrow" w:hAnsi="Arial Narrow" w:cs="Times New Roman"/>
        </w:rPr>
        <w:t>gel hydro alcooliques distribues ;</w:t>
      </w:r>
    </w:p>
    <w:p w:rsidR="00E53726" w:rsidRPr="00711E8D" w:rsidRDefault="00E53726" w:rsidP="00711E8D">
      <w:pPr>
        <w:pStyle w:val="Paragraphedeliste"/>
        <w:numPr>
          <w:ilvl w:val="0"/>
          <w:numId w:val="23"/>
        </w:numPr>
        <w:spacing w:after="0" w:line="360" w:lineRule="auto"/>
        <w:jc w:val="both"/>
        <w:rPr>
          <w:rFonts w:ascii="Arial Narrow" w:hAnsi="Arial Narrow" w:cs="Times New Roman"/>
        </w:rPr>
      </w:pPr>
      <w:r w:rsidRPr="00711E8D">
        <w:rPr>
          <w:rFonts w:ascii="Arial Narrow" w:hAnsi="Arial Narrow" w:cs="Times New Roman"/>
        </w:rPr>
        <w:t>40</w:t>
      </w:r>
      <w:r w:rsidRPr="00711E8D">
        <w:rPr>
          <w:rFonts w:ascii="Arial Narrow" w:hAnsi="Arial Narrow"/>
        </w:rPr>
        <w:t xml:space="preserve"> </w:t>
      </w:r>
      <w:r w:rsidRPr="00711E8D">
        <w:rPr>
          <w:rFonts w:ascii="Arial Narrow" w:hAnsi="Arial Narrow" w:cs="Times New Roman"/>
        </w:rPr>
        <w:t>dispositif de lave main distribues ;</w:t>
      </w:r>
    </w:p>
    <w:p w:rsidR="00E53726" w:rsidRPr="00711E8D" w:rsidRDefault="00711E8D" w:rsidP="00711E8D">
      <w:pPr>
        <w:pStyle w:val="Paragraphedeliste"/>
        <w:numPr>
          <w:ilvl w:val="0"/>
          <w:numId w:val="23"/>
        </w:numPr>
        <w:spacing w:after="0" w:line="360" w:lineRule="auto"/>
        <w:jc w:val="both"/>
        <w:rPr>
          <w:rFonts w:ascii="Arial Narrow" w:hAnsi="Arial Narrow" w:cs="Times New Roman"/>
        </w:rPr>
      </w:pPr>
      <w:r w:rsidRPr="00711E8D">
        <w:rPr>
          <w:rFonts w:ascii="Arial Narrow" w:hAnsi="Arial Narrow" w:cs="Times New Roman"/>
        </w:rPr>
        <w:t>04 filles</w:t>
      </w:r>
      <w:r w:rsidR="00E53726" w:rsidRPr="00711E8D">
        <w:rPr>
          <w:rFonts w:ascii="Arial Narrow" w:hAnsi="Arial Narrow" w:cs="Times New Roman"/>
        </w:rPr>
        <w:t xml:space="preserve"> formées pour la production des caches nez ;</w:t>
      </w:r>
    </w:p>
    <w:p w:rsidR="00E53726" w:rsidRPr="00711E8D" w:rsidRDefault="00E53726" w:rsidP="00711E8D">
      <w:pPr>
        <w:pStyle w:val="Paragraphedeliste"/>
        <w:numPr>
          <w:ilvl w:val="0"/>
          <w:numId w:val="23"/>
        </w:numPr>
        <w:spacing w:after="0" w:line="360" w:lineRule="auto"/>
        <w:jc w:val="both"/>
        <w:rPr>
          <w:rFonts w:ascii="Arial Narrow" w:hAnsi="Arial Narrow" w:cs="Times New Roman"/>
        </w:rPr>
      </w:pPr>
      <w:r w:rsidRPr="00711E8D">
        <w:rPr>
          <w:rFonts w:ascii="Arial Narrow" w:hAnsi="Arial Narrow" w:cs="Times New Roman"/>
        </w:rPr>
        <w:t xml:space="preserve">40 femmes ont </w:t>
      </w:r>
      <w:r w:rsidR="00711E8D" w:rsidRPr="00711E8D">
        <w:rPr>
          <w:rFonts w:ascii="Arial Narrow" w:hAnsi="Arial Narrow" w:cs="Times New Roman"/>
        </w:rPr>
        <w:t>reçu</w:t>
      </w:r>
      <w:r w:rsidRPr="00711E8D">
        <w:rPr>
          <w:rFonts w:ascii="Arial Narrow" w:hAnsi="Arial Narrow" w:cs="Times New Roman"/>
        </w:rPr>
        <w:t xml:space="preserve"> les cache nez dans les centres de santé ;</w:t>
      </w:r>
    </w:p>
    <w:p w:rsidR="00E53726" w:rsidRPr="00711E8D" w:rsidRDefault="00E53726" w:rsidP="00711E8D">
      <w:pPr>
        <w:pStyle w:val="Paragraphedeliste"/>
        <w:numPr>
          <w:ilvl w:val="0"/>
          <w:numId w:val="23"/>
        </w:numPr>
        <w:spacing w:after="0" w:line="360" w:lineRule="auto"/>
        <w:jc w:val="both"/>
        <w:rPr>
          <w:rFonts w:ascii="Arial Narrow" w:hAnsi="Arial Narrow" w:cs="Times New Roman"/>
        </w:rPr>
      </w:pPr>
      <w:r w:rsidRPr="00711E8D">
        <w:rPr>
          <w:rFonts w:ascii="Arial Narrow" w:hAnsi="Arial Narrow" w:cs="Times New Roman"/>
        </w:rPr>
        <w:t>01 formation sanitaire a reçu des kits de lave mains et des gels hydro alcooliques ;</w:t>
      </w:r>
    </w:p>
    <w:p w:rsidR="00E53726" w:rsidRPr="00711E8D" w:rsidRDefault="00E53726" w:rsidP="00711E8D">
      <w:pPr>
        <w:pStyle w:val="Paragraphedeliste"/>
        <w:numPr>
          <w:ilvl w:val="0"/>
          <w:numId w:val="23"/>
        </w:numPr>
        <w:spacing w:after="0" w:line="360" w:lineRule="auto"/>
        <w:jc w:val="both"/>
        <w:rPr>
          <w:rFonts w:ascii="Arial Narrow" w:hAnsi="Arial Narrow" w:cs="Times New Roman"/>
        </w:rPr>
      </w:pPr>
      <w:r w:rsidRPr="00711E8D">
        <w:rPr>
          <w:rFonts w:ascii="Arial Narrow" w:hAnsi="Arial Narrow" w:cs="Times New Roman"/>
        </w:rPr>
        <w:t xml:space="preserve">04 </w:t>
      </w:r>
      <w:r w:rsidR="00613D91">
        <w:rPr>
          <w:rFonts w:ascii="Arial Narrow" w:hAnsi="Arial Narrow" w:cs="Times New Roman"/>
        </w:rPr>
        <w:t>associations</w:t>
      </w:r>
      <w:r w:rsidR="00613D91" w:rsidRPr="00711E8D">
        <w:rPr>
          <w:rFonts w:ascii="Arial Narrow" w:hAnsi="Arial Narrow" w:cs="Times New Roman"/>
        </w:rPr>
        <w:t xml:space="preserve"> </w:t>
      </w:r>
      <w:r w:rsidR="00613D91">
        <w:rPr>
          <w:rFonts w:ascii="Arial Narrow" w:hAnsi="Arial Narrow" w:cs="Times New Roman"/>
        </w:rPr>
        <w:t xml:space="preserve">de femmes et 02 associations d’hommes </w:t>
      </w:r>
      <w:r w:rsidRPr="00711E8D">
        <w:rPr>
          <w:rFonts w:ascii="Arial Narrow" w:hAnsi="Arial Narrow" w:cs="Times New Roman"/>
        </w:rPr>
        <w:t>ont reçu des kits de lave mains</w:t>
      </w:r>
      <w:r w:rsidR="00613D91">
        <w:rPr>
          <w:rFonts w:ascii="Arial Narrow" w:hAnsi="Arial Narrow" w:cs="Times New Roman"/>
        </w:rPr>
        <w:t> ; des cache-nez</w:t>
      </w:r>
      <w:r w:rsidRPr="00711E8D">
        <w:rPr>
          <w:rFonts w:ascii="Arial Narrow" w:hAnsi="Arial Narrow" w:cs="Times New Roman"/>
        </w:rPr>
        <w:t xml:space="preserve"> et gel hydro alcoolique</w:t>
      </w:r>
      <w:r w:rsidR="005E6739" w:rsidRPr="00711E8D">
        <w:rPr>
          <w:rFonts w:ascii="Arial Narrow" w:hAnsi="Arial Narrow" w:cs="Times New Roman"/>
        </w:rPr>
        <w:t>.</w:t>
      </w:r>
    </w:p>
    <w:p w:rsidR="00A3460B" w:rsidRPr="00602C63" w:rsidRDefault="00A3460B" w:rsidP="00A3460B">
      <w:pPr>
        <w:pStyle w:val="Paragraphedeliste"/>
        <w:spacing w:after="0" w:line="240" w:lineRule="auto"/>
        <w:rPr>
          <w:rFonts w:ascii="Arial Narrow" w:hAnsi="Arial Narrow" w:cs="Times New Roman"/>
          <w:b/>
          <w:color w:val="365F91" w:themeColor="accent1" w:themeShade="BF"/>
        </w:rPr>
      </w:pPr>
    </w:p>
    <w:p w:rsidR="001923C2" w:rsidRPr="00602C63" w:rsidRDefault="001923C2" w:rsidP="00165A2F">
      <w:pPr>
        <w:pStyle w:val="Titre1"/>
      </w:pPr>
      <w:bookmarkStart w:id="14" w:name="_Toc53658533"/>
      <w:bookmarkStart w:id="15" w:name="_Toc53658718"/>
      <w:r w:rsidRPr="00602C63">
        <w:t>PERSPECTIVES</w:t>
      </w:r>
      <w:bookmarkEnd w:id="14"/>
      <w:bookmarkEnd w:id="15"/>
    </w:p>
    <w:p w:rsidR="001923C2" w:rsidRPr="00602C63" w:rsidRDefault="001923C2" w:rsidP="001923C2">
      <w:pPr>
        <w:pStyle w:val="Paragraphedeliste"/>
        <w:spacing w:after="0" w:line="240" w:lineRule="auto"/>
        <w:jc w:val="both"/>
        <w:rPr>
          <w:rFonts w:ascii="Arial Narrow" w:hAnsi="Arial Narrow" w:cs="Times New Roman"/>
          <w:b/>
          <w:color w:val="365F91" w:themeColor="accent1" w:themeShade="BF"/>
        </w:rPr>
      </w:pPr>
    </w:p>
    <w:p w:rsidR="001923C2" w:rsidRPr="00602C63" w:rsidRDefault="001923C2" w:rsidP="001923C2">
      <w:pPr>
        <w:rPr>
          <w:rFonts w:ascii="Arial Narrow" w:hAnsi="Arial Narrow" w:cs="Times New Roman"/>
        </w:rPr>
      </w:pPr>
      <w:r w:rsidRPr="00602C63">
        <w:rPr>
          <w:rFonts w:ascii="Arial Narrow" w:hAnsi="Arial Narrow" w:cs="Times New Roman"/>
        </w:rPr>
        <w:t>ARCAJEF entend continuer son œuvre dans la lutte contre la COVID 19 notamment :</w:t>
      </w:r>
    </w:p>
    <w:p w:rsidR="001923C2" w:rsidRPr="00602C63" w:rsidRDefault="001923C2" w:rsidP="001923C2">
      <w:pPr>
        <w:rPr>
          <w:rFonts w:ascii="Arial Narrow" w:hAnsi="Arial Narrow" w:cs="Times New Roman"/>
        </w:rPr>
      </w:pPr>
      <w:r w:rsidRPr="00602C63">
        <w:rPr>
          <w:rFonts w:ascii="Arial Narrow" w:hAnsi="Arial Narrow" w:cs="Times New Roman"/>
          <w:b/>
          <w:color w:val="365F91" w:themeColor="accent1" w:themeShade="BF"/>
        </w:rPr>
        <w:t>-</w:t>
      </w:r>
      <w:r w:rsidRPr="00602C63">
        <w:rPr>
          <w:rFonts w:ascii="Arial Narrow" w:hAnsi="Arial Narrow" w:cs="Times New Roman"/>
        </w:rPr>
        <w:t xml:space="preserve">en mettant à la disposition du grand public des masques confectionnés </w:t>
      </w:r>
      <w:r w:rsidR="001E785B">
        <w:rPr>
          <w:rFonts w:ascii="Arial Narrow" w:hAnsi="Arial Narrow" w:cs="Times New Roman"/>
        </w:rPr>
        <w:t xml:space="preserve">en interne </w:t>
      </w:r>
      <w:r w:rsidRPr="00602C63">
        <w:rPr>
          <w:rFonts w:ascii="Arial Narrow" w:hAnsi="Arial Narrow" w:cs="Times New Roman"/>
        </w:rPr>
        <w:t>selon les normes de l’ANOR</w:t>
      </w:r>
      <w:r w:rsidR="001E785B">
        <w:rPr>
          <w:rFonts w:ascii="Arial Narrow" w:hAnsi="Arial Narrow" w:cs="Times New Roman"/>
        </w:rPr>
        <w:t>, et ceci dans l’espoir de recevoir des commandes des partenaires qui souhaitent en mettre a la disposition des différentes couches de la population.</w:t>
      </w:r>
      <w:r w:rsidRPr="00602C63">
        <w:rPr>
          <w:rFonts w:ascii="Arial Narrow" w:hAnsi="Arial Narrow" w:cs="Times New Roman"/>
        </w:rPr>
        <w:t> ;</w:t>
      </w:r>
    </w:p>
    <w:p w:rsidR="001923C2" w:rsidRPr="00602C63" w:rsidRDefault="001923C2" w:rsidP="001923C2">
      <w:pPr>
        <w:rPr>
          <w:rFonts w:ascii="Arial Narrow" w:hAnsi="Arial Narrow" w:cs="Times New Roman"/>
        </w:rPr>
      </w:pPr>
      <w:r w:rsidRPr="00602C63">
        <w:rPr>
          <w:rFonts w:ascii="Arial Narrow" w:hAnsi="Arial Narrow" w:cs="Times New Roman"/>
        </w:rPr>
        <w:t>- en continuant les campagnes de sensibilisation </w:t>
      </w:r>
      <w:r w:rsidR="001E785B">
        <w:rPr>
          <w:rFonts w:ascii="Arial Narrow" w:hAnsi="Arial Narrow" w:cs="Times New Roman"/>
        </w:rPr>
        <w:t>dans les lieux de grandes affluences tels les places mortuaires ; les bars ; les cérémonies populaires ; etc.</w:t>
      </w:r>
      <w:r w:rsidRPr="00602C63">
        <w:rPr>
          <w:rFonts w:ascii="Arial Narrow" w:hAnsi="Arial Narrow" w:cs="Times New Roman"/>
        </w:rPr>
        <w:t>;</w:t>
      </w:r>
    </w:p>
    <w:p w:rsidR="001923C2" w:rsidRPr="00602C63" w:rsidRDefault="001923C2" w:rsidP="001923C2">
      <w:pPr>
        <w:rPr>
          <w:rFonts w:ascii="Arial Narrow" w:hAnsi="Arial Narrow" w:cs="Times New Roman"/>
        </w:rPr>
      </w:pPr>
      <w:r w:rsidRPr="00602C63">
        <w:rPr>
          <w:rFonts w:ascii="Arial Narrow" w:hAnsi="Arial Narrow" w:cs="Times New Roman"/>
        </w:rPr>
        <w:t xml:space="preserve">- en continuant </w:t>
      </w:r>
      <w:r w:rsidR="001E785B">
        <w:rPr>
          <w:rFonts w:ascii="Arial Narrow" w:hAnsi="Arial Narrow" w:cs="Times New Roman"/>
        </w:rPr>
        <w:t>le renforcement des filles et des femmes dans la production locale des éléments de prévention contre la COVID 19</w:t>
      </w:r>
      <w:r w:rsidRPr="00602C63">
        <w:rPr>
          <w:rFonts w:ascii="Arial Narrow" w:hAnsi="Arial Narrow" w:cs="Times New Roman"/>
        </w:rPr>
        <w:t>.</w:t>
      </w:r>
      <w:r w:rsidRPr="00602C63">
        <w:rPr>
          <w:rFonts w:ascii="Arial Narrow" w:hAnsi="Arial Narrow" w:cs="Times New Roman"/>
        </w:rPr>
        <w:br w:type="page"/>
      </w:r>
    </w:p>
    <w:p w:rsidR="00A3460B" w:rsidRPr="00602C63" w:rsidRDefault="00A3460B" w:rsidP="001923C2">
      <w:pPr>
        <w:rPr>
          <w:rFonts w:ascii="Arial Narrow" w:hAnsi="Arial Narrow" w:cs="Times New Roman"/>
          <w:b/>
          <w:color w:val="365F91" w:themeColor="accent1" w:themeShade="BF"/>
        </w:rPr>
      </w:pPr>
    </w:p>
    <w:p w:rsidR="0046083D" w:rsidRPr="00602C63" w:rsidRDefault="0046083D" w:rsidP="00165A2F">
      <w:pPr>
        <w:pStyle w:val="Titre1"/>
      </w:pPr>
      <w:bookmarkStart w:id="16" w:name="_Toc53658534"/>
      <w:bookmarkStart w:id="17" w:name="_Toc53658719"/>
      <w:r w:rsidRPr="00602C63">
        <w:t>QUI SOMMES NOUS ?</w:t>
      </w:r>
      <w:bookmarkEnd w:id="16"/>
      <w:bookmarkEnd w:id="17"/>
    </w:p>
    <w:p w:rsidR="0046083D" w:rsidRPr="00602C63" w:rsidRDefault="0046083D" w:rsidP="000B16B1">
      <w:pPr>
        <w:pStyle w:val="Paragraphedeliste"/>
        <w:spacing w:after="0" w:line="240" w:lineRule="auto"/>
        <w:rPr>
          <w:rFonts w:ascii="Arial Narrow" w:hAnsi="Arial Narrow" w:cs="Times New Roman"/>
          <w:b/>
          <w:color w:val="365F91" w:themeColor="accent1" w:themeShade="BF"/>
        </w:rPr>
      </w:pPr>
    </w:p>
    <w:p w:rsidR="0046083D" w:rsidRPr="00602C63" w:rsidRDefault="0046083D" w:rsidP="000B16B1">
      <w:pPr>
        <w:spacing w:line="240" w:lineRule="auto"/>
        <w:jc w:val="both"/>
        <w:rPr>
          <w:rFonts w:ascii="Arial Narrow" w:hAnsi="Arial Narrow" w:cs="Times New Roman"/>
        </w:rPr>
      </w:pPr>
      <w:r w:rsidRPr="00602C63">
        <w:rPr>
          <w:rFonts w:ascii="Arial Narrow" w:hAnsi="Arial Narrow" w:cs="Times New Roman"/>
        </w:rPr>
        <w:t>TEGZAGON</w:t>
      </w:r>
      <w:r w:rsidR="00700A19">
        <w:rPr>
          <w:rFonts w:ascii="Arial Narrow" w:hAnsi="Arial Narrow" w:cs="Times New Roman"/>
        </w:rPr>
        <w:t>/</w:t>
      </w:r>
      <w:r w:rsidR="00700A19" w:rsidRPr="00602C63">
        <w:rPr>
          <w:rFonts w:ascii="Arial Narrow" w:hAnsi="Arial Narrow" w:cs="Times New Roman"/>
        </w:rPr>
        <w:t>ARCAJEF</w:t>
      </w:r>
      <w:r w:rsidR="00700A19">
        <w:rPr>
          <w:rFonts w:ascii="Arial Narrow" w:hAnsi="Arial Narrow" w:cs="Times New Roman"/>
        </w:rPr>
        <w:t xml:space="preserve"> </w:t>
      </w:r>
      <w:r w:rsidRPr="00602C63">
        <w:rPr>
          <w:rFonts w:ascii="Arial Narrow" w:hAnsi="Arial Narrow" w:cs="Times New Roman"/>
        </w:rPr>
        <w:t xml:space="preserve">est une association créée en </w:t>
      </w:r>
      <w:r w:rsidR="000B16B1" w:rsidRPr="00602C63">
        <w:rPr>
          <w:rFonts w:ascii="Arial Narrow" w:hAnsi="Arial Narrow" w:cs="Times New Roman"/>
        </w:rPr>
        <w:t>2017, personne</w:t>
      </w:r>
      <w:r w:rsidRPr="00602C63">
        <w:rPr>
          <w:rFonts w:ascii="Arial Narrow" w:hAnsi="Arial Narrow" w:cs="Times New Roman"/>
        </w:rPr>
        <w:t xml:space="preserve"> morale de droit privé, apolitique, laïque et à but non </w:t>
      </w:r>
      <w:r w:rsidR="000B16B1" w:rsidRPr="00602C63">
        <w:rPr>
          <w:rFonts w:ascii="Arial Narrow" w:hAnsi="Arial Narrow" w:cs="Times New Roman"/>
        </w:rPr>
        <w:t>lucratif, basée</w:t>
      </w:r>
      <w:r w:rsidRPr="00602C63">
        <w:rPr>
          <w:rFonts w:ascii="Arial Narrow" w:hAnsi="Arial Narrow" w:cs="Times New Roman"/>
        </w:rPr>
        <w:t xml:space="preserve"> dans la ville de Yaoundé plus précisément dans la cité de Nyom 2 en passant par Messassi.</w:t>
      </w:r>
    </w:p>
    <w:p w:rsidR="0046083D" w:rsidRPr="00602C63" w:rsidRDefault="000B16B1" w:rsidP="000B16B1">
      <w:pPr>
        <w:numPr>
          <w:ilvl w:val="0"/>
          <w:numId w:val="3"/>
        </w:numPr>
        <w:spacing w:line="240" w:lineRule="auto"/>
        <w:jc w:val="both"/>
        <w:rPr>
          <w:rFonts w:ascii="Arial Narrow" w:hAnsi="Arial Narrow" w:cs="Times New Roman"/>
        </w:rPr>
      </w:pPr>
      <w:r w:rsidRPr="00602C63">
        <w:rPr>
          <w:rFonts w:ascii="Arial Narrow" w:hAnsi="Arial Narrow" w:cs="Times New Roman"/>
          <w:b/>
          <w:bCs/>
          <w:u w:val="single"/>
        </w:rPr>
        <w:t>Vision</w:t>
      </w:r>
      <w:r w:rsidRPr="00602C63">
        <w:rPr>
          <w:rFonts w:ascii="Arial Narrow" w:hAnsi="Arial Narrow" w:cs="Times New Roman"/>
          <w:b/>
          <w:bCs/>
        </w:rPr>
        <w:t xml:space="preserve"> :</w:t>
      </w:r>
      <w:r w:rsidR="0046083D" w:rsidRPr="00602C63">
        <w:rPr>
          <w:rFonts w:ascii="Arial Narrow" w:hAnsi="Arial Narrow" w:cs="Times New Roman"/>
          <w:b/>
          <w:bCs/>
        </w:rPr>
        <w:t xml:space="preserve"> </w:t>
      </w:r>
      <w:r w:rsidR="0046083D" w:rsidRPr="00602C63">
        <w:rPr>
          <w:rFonts w:ascii="Arial Narrow" w:hAnsi="Arial Narrow" w:cs="Times New Roman"/>
          <w:bCs/>
        </w:rPr>
        <w:t>c’est celle d’un</w:t>
      </w:r>
      <w:r w:rsidR="0046083D" w:rsidRPr="00602C63">
        <w:rPr>
          <w:rFonts w:ascii="Arial Narrow" w:hAnsi="Arial Narrow" w:cs="Times New Roman"/>
        </w:rPr>
        <w:t xml:space="preserve"> Cameroun dans lequel les jeunes scolarisés ou non et plus particulièrement les jeunes filles et les femmes vulnérables, sont économiquement autonomes et aptes à la prise de décisions majeures pour améliorer leur qualité de vie et celle de leur progéniture.</w:t>
      </w:r>
    </w:p>
    <w:p w:rsidR="0046083D" w:rsidRPr="00602C63" w:rsidRDefault="000B16B1" w:rsidP="000B16B1">
      <w:pPr>
        <w:numPr>
          <w:ilvl w:val="0"/>
          <w:numId w:val="3"/>
        </w:numPr>
        <w:spacing w:line="240" w:lineRule="auto"/>
        <w:jc w:val="both"/>
        <w:rPr>
          <w:rFonts w:ascii="Arial Narrow" w:hAnsi="Arial Narrow" w:cs="Times New Roman"/>
        </w:rPr>
      </w:pPr>
      <w:r w:rsidRPr="00602C63">
        <w:rPr>
          <w:rFonts w:ascii="Arial Narrow" w:hAnsi="Arial Narrow" w:cs="Times New Roman"/>
          <w:b/>
          <w:bCs/>
          <w:u w:val="single"/>
        </w:rPr>
        <w:t>Mission :</w:t>
      </w:r>
      <w:r w:rsidR="0046083D" w:rsidRPr="00602C63">
        <w:rPr>
          <w:rFonts w:ascii="Arial Narrow" w:hAnsi="Arial Narrow" w:cs="Times New Roman"/>
        </w:rPr>
        <w:t xml:space="preserve"> ARCAJEF entend </w:t>
      </w:r>
      <w:r w:rsidRPr="00602C63">
        <w:rPr>
          <w:rFonts w:ascii="Arial Narrow" w:hAnsi="Arial Narrow" w:cs="Times New Roman"/>
        </w:rPr>
        <w:t>Contribuer d’une</w:t>
      </w:r>
      <w:r w:rsidR="0046083D" w:rsidRPr="00602C63">
        <w:rPr>
          <w:rFonts w:ascii="Arial Narrow" w:hAnsi="Arial Narrow" w:cs="Times New Roman"/>
        </w:rPr>
        <w:t xml:space="preserve"> part à l’autonomisation économique et de gouvernance des jeunes vulnérables en général et des jeunes filles en particulier à travers les formations </w:t>
      </w:r>
      <w:r w:rsidRPr="00602C63">
        <w:rPr>
          <w:rFonts w:ascii="Arial Narrow" w:hAnsi="Arial Narrow" w:cs="Times New Roman"/>
        </w:rPr>
        <w:t>professionnelles ;</w:t>
      </w:r>
      <w:r w:rsidR="0046083D" w:rsidRPr="00602C63">
        <w:rPr>
          <w:rFonts w:ascii="Arial Narrow" w:hAnsi="Arial Narrow" w:cs="Times New Roman"/>
        </w:rPr>
        <w:t xml:space="preserve"> les activités génératrices de revenus et autres interventions de compétences de vie et d’autre part faciliter l’insertion professionnelle.</w:t>
      </w:r>
    </w:p>
    <w:p w:rsidR="0046083D" w:rsidRPr="00602C63" w:rsidRDefault="000B16B1" w:rsidP="000B16B1">
      <w:pPr>
        <w:numPr>
          <w:ilvl w:val="0"/>
          <w:numId w:val="3"/>
        </w:numPr>
        <w:spacing w:after="0" w:line="240" w:lineRule="auto"/>
        <w:jc w:val="both"/>
        <w:rPr>
          <w:rFonts w:ascii="Arial Narrow" w:hAnsi="Arial Narrow" w:cs="Times New Roman"/>
        </w:rPr>
      </w:pPr>
      <w:r w:rsidRPr="00602C63">
        <w:rPr>
          <w:rFonts w:ascii="Arial Narrow" w:hAnsi="Arial Narrow" w:cs="Times New Roman"/>
          <w:b/>
          <w:bCs/>
          <w:u w:val="single"/>
        </w:rPr>
        <w:t>Valeurs</w:t>
      </w:r>
      <w:r w:rsidRPr="00602C63">
        <w:rPr>
          <w:rFonts w:ascii="Arial Narrow" w:hAnsi="Arial Narrow" w:cs="Times New Roman"/>
        </w:rPr>
        <w:t xml:space="preserve"> :</w:t>
      </w:r>
      <w:r w:rsidR="0046083D" w:rsidRPr="00602C63">
        <w:rPr>
          <w:rFonts w:ascii="Arial Narrow" w:hAnsi="Arial Narrow" w:cs="Times New Roman"/>
        </w:rPr>
        <w:t xml:space="preserve"> </w:t>
      </w:r>
    </w:p>
    <w:p w:rsidR="0046083D" w:rsidRPr="00602C63" w:rsidRDefault="0046083D" w:rsidP="000B16B1">
      <w:pPr>
        <w:numPr>
          <w:ilvl w:val="0"/>
          <w:numId w:val="4"/>
        </w:numPr>
        <w:spacing w:after="0" w:line="240" w:lineRule="auto"/>
        <w:jc w:val="both"/>
        <w:rPr>
          <w:rFonts w:ascii="Arial Narrow" w:hAnsi="Arial Narrow" w:cs="Times New Roman"/>
        </w:rPr>
      </w:pPr>
      <w:r w:rsidRPr="00602C63">
        <w:rPr>
          <w:rFonts w:ascii="Arial Narrow" w:hAnsi="Arial Narrow" w:cs="Times New Roman"/>
        </w:rPr>
        <w:t xml:space="preserve">Haut respect des valeurs humaines, </w:t>
      </w:r>
    </w:p>
    <w:p w:rsidR="0046083D" w:rsidRPr="00602C63" w:rsidRDefault="0046083D" w:rsidP="000B16B1">
      <w:pPr>
        <w:numPr>
          <w:ilvl w:val="0"/>
          <w:numId w:val="4"/>
        </w:numPr>
        <w:spacing w:after="0" w:line="240" w:lineRule="auto"/>
        <w:jc w:val="both"/>
        <w:rPr>
          <w:rFonts w:ascii="Arial Narrow" w:hAnsi="Arial Narrow" w:cs="Times New Roman"/>
        </w:rPr>
      </w:pPr>
      <w:r w:rsidRPr="00602C63">
        <w:rPr>
          <w:rFonts w:ascii="Arial Narrow" w:hAnsi="Arial Narrow" w:cs="Times New Roman"/>
        </w:rPr>
        <w:t>Intégrité morale et haut sens de l’éthique,</w:t>
      </w:r>
    </w:p>
    <w:p w:rsidR="0046083D" w:rsidRPr="00602C63" w:rsidRDefault="0046083D" w:rsidP="000B16B1">
      <w:pPr>
        <w:numPr>
          <w:ilvl w:val="0"/>
          <w:numId w:val="4"/>
        </w:numPr>
        <w:spacing w:after="0" w:line="240" w:lineRule="auto"/>
        <w:jc w:val="both"/>
        <w:rPr>
          <w:rFonts w:ascii="Arial Narrow" w:hAnsi="Arial Narrow" w:cs="Times New Roman"/>
        </w:rPr>
      </w:pPr>
      <w:r w:rsidRPr="00602C63">
        <w:rPr>
          <w:rFonts w:ascii="Arial Narrow" w:hAnsi="Arial Narrow" w:cs="Times New Roman"/>
        </w:rPr>
        <w:t xml:space="preserve"> </w:t>
      </w:r>
      <w:r w:rsidR="000B16B1" w:rsidRPr="00602C63">
        <w:rPr>
          <w:rFonts w:ascii="Arial Narrow" w:hAnsi="Arial Narrow" w:cs="Times New Roman"/>
        </w:rPr>
        <w:t>Transparence</w:t>
      </w:r>
      <w:r w:rsidRPr="00602C63">
        <w:rPr>
          <w:rFonts w:ascii="Arial Narrow" w:hAnsi="Arial Narrow" w:cs="Times New Roman"/>
        </w:rPr>
        <w:t xml:space="preserve"> et redevabilité.</w:t>
      </w:r>
    </w:p>
    <w:p w:rsidR="000B16B1" w:rsidRPr="00602C63" w:rsidRDefault="000B16B1" w:rsidP="000B16B1">
      <w:pPr>
        <w:spacing w:after="0" w:line="240" w:lineRule="auto"/>
        <w:ind w:left="720"/>
        <w:jc w:val="both"/>
        <w:rPr>
          <w:rFonts w:ascii="Arial Narrow" w:hAnsi="Arial Narrow" w:cs="Times New Roman"/>
        </w:rPr>
      </w:pPr>
    </w:p>
    <w:p w:rsidR="0046083D" w:rsidRPr="00602C63" w:rsidRDefault="000B16B1" w:rsidP="000B16B1">
      <w:pPr>
        <w:numPr>
          <w:ilvl w:val="0"/>
          <w:numId w:val="5"/>
        </w:numPr>
        <w:spacing w:after="0" w:line="240" w:lineRule="auto"/>
        <w:jc w:val="both"/>
        <w:rPr>
          <w:rFonts w:ascii="Arial Narrow" w:hAnsi="Arial Narrow" w:cs="Times New Roman"/>
        </w:rPr>
      </w:pPr>
      <w:r w:rsidRPr="00602C63">
        <w:rPr>
          <w:rFonts w:ascii="Arial Narrow" w:hAnsi="Arial Narrow" w:cs="Times New Roman"/>
          <w:b/>
          <w:bCs/>
          <w:u w:val="single"/>
        </w:rPr>
        <w:t>Objectif</w:t>
      </w:r>
      <w:r w:rsidRPr="00602C63">
        <w:rPr>
          <w:rFonts w:ascii="Arial Narrow" w:hAnsi="Arial Narrow" w:cs="Times New Roman"/>
        </w:rPr>
        <w:t xml:space="preserve"> :</w:t>
      </w:r>
      <w:r w:rsidR="0046083D" w:rsidRPr="00602C63">
        <w:rPr>
          <w:rFonts w:ascii="Arial Narrow" w:hAnsi="Arial Narrow" w:cs="Times New Roman"/>
        </w:rPr>
        <w:t xml:space="preserve"> Amener tout jeune vulnérable à avoir l’espoir dans la vie. Avoir l’espoir d’une certaine autonomie.  </w:t>
      </w:r>
    </w:p>
    <w:p w:rsidR="0046083D" w:rsidRPr="00602C63" w:rsidRDefault="0046083D" w:rsidP="000B16B1">
      <w:pPr>
        <w:spacing w:after="0" w:line="240" w:lineRule="auto"/>
        <w:jc w:val="both"/>
        <w:rPr>
          <w:rFonts w:ascii="Arial Narrow" w:hAnsi="Arial Narrow" w:cs="Times New Roman"/>
        </w:rPr>
      </w:pPr>
      <w:r w:rsidRPr="00602C63">
        <w:rPr>
          <w:rFonts w:ascii="Arial Narrow" w:hAnsi="Arial Narrow" w:cs="Times New Roman"/>
        </w:rPr>
        <w:t xml:space="preserve">Comme objectifs spécifiques, TEGZAGON </w:t>
      </w:r>
      <w:r w:rsidR="00700A19">
        <w:rPr>
          <w:rFonts w:ascii="Arial Narrow" w:hAnsi="Arial Narrow" w:cs="Times New Roman"/>
        </w:rPr>
        <w:t>/</w:t>
      </w:r>
      <w:r w:rsidR="00700A19" w:rsidRPr="00602C63">
        <w:rPr>
          <w:rFonts w:ascii="Arial Narrow" w:hAnsi="Arial Narrow" w:cs="Times New Roman"/>
        </w:rPr>
        <w:t>ARCAJEF</w:t>
      </w:r>
      <w:r w:rsidR="00700A19">
        <w:rPr>
          <w:rFonts w:ascii="Arial Narrow" w:hAnsi="Arial Narrow" w:cs="Times New Roman"/>
        </w:rPr>
        <w:t xml:space="preserve"> </w:t>
      </w:r>
      <w:r w:rsidRPr="00602C63">
        <w:rPr>
          <w:rFonts w:ascii="Arial Narrow" w:hAnsi="Arial Narrow" w:cs="Times New Roman"/>
        </w:rPr>
        <w:t xml:space="preserve">veut : </w:t>
      </w:r>
    </w:p>
    <w:p w:rsidR="0046083D" w:rsidRPr="00602C63" w:rsidRDefault="0046083D" w:rsidP="000B16B1">
      <w:pPr>
        <w:spacing w:after="0" w:line="240" w:lineRule="auto"/>
        <w:jc w:val="both"/>
        <w:rPr>
          <w:rFonts w:ascii="Arial Narrow" w:hAnsi="Arial Narrow" w:cs="Times New Roman"/>
        </w:rPr>
      </w:pPr>
      <w:r w:rsidRPr="00602C63">
        <w:rPr>
          <w:rFonts w:ascii="Arial Narrow" w:hAnsi="Arial Narrow" w:cs="Times New Roman"/>
        </w:rPr>
        <w:t>-</w:t>
      </w:r>
      <w:r w:rsidRPr="00602C63">
        <w:rPr>
          <w:rFonts w:ascii="Arial Narrow" w:hAnsi="Arial Narrow" w:cs="Times New Roman"/>
        </w:rPr>
        <w:tab/>
        <w:t>Contribuer à la lutte contre le chômage des jeunes au Cameroun</w:t>
      </w:r>
    </w:p>
    <w:p w:rsidR="0046083D" w:rsidRPr="00602C63" w:rsidRDefault="0046083D" w:rsidP="000B16B1">
      <w:pPr>
        <w:spacing w:after="0" w:line="240" w:lineRule="auto"/>
        <w:jc w:val="both"/>
        <w:rPr>
          <w:rFonts w:ascii="Arial Narrow" w:hAnsi="Arial Narrow" w:cs="Times New Roman"/>
        </w:rPr>
      </w:pPr>
      <w:r w:rsidRPr="00602C63">
        <w:rPr>
          <w:rFonts w:ascii="Arial Narrow" w:hAnsi="Arial Narrow" w:cs="Times New Roman"/>
        </w:rPr>
        <w:t>-</w:t>
      </w:r>
      <w:r w:rsidRPr="00602C63">
        <w:rPr>
          <w:rFonts w:ascii="Arial Narrow" w:hAnsi="Arial Narrow" w:cs="Times New Roman"/>
        </w:rPr>
        <w:tab/>
        <w:t xml:space="preserve">promouvoir la santé et la prospérité des familles </w:t>
      </w:r>
    </w:p>
    <w:p w:rsidR="0046083D" w:rsidRPr="00602C63" w:rsidRDefault="0046083D" w:rsidP="000B16B1">
      <w:pPr>
        <w:spacing w:after="0" w:line="240" w:lineRule="auto"/>
        <w:jc w:val="both"/>
        <w:rPr>
          <w:rFonts w:ascii="Arial Narrow" w:hAnsi="Arial Narrow" w:cs="Times New Roman"/>
        </w:rPr>
      </w:pPr>
      <w:r w:rsidRPr="00602C63">
        <w:rPr>
          <w:rFonts w:ascii="Arial Narrow" w:hAnsi="Arial Narrow" w:cs="Times New Roman"/>
        </w:rPr>
        <w:t>-</w:t>
      </w:r>
      <w:r w:rsidRPr="00602C63">
        <w:rPr>
          <w:rFonts w:ascii="Arial Narrow" w:hAnsi="Arial Narrow" w:cs="Times New Roman"/>
        </w:rPr>
        <w:tab/>
        <w:t xml:space="preserve">Améliorer </w:t>
      </w:r>
      <w:r w:rsidR="000B16B1" w:rsidRPr="00602C63">
        <w:rPr>
          <w:rFonts w:ascii="Arial Narrow" w:hAnsi="Arial Narrow" w:cs="Times New Roman"/>
        </w:rPr>
        <w:t>le bien</w:t>
      </w:r>
      <w:r w:rsidRPr="00602C63">
        <w:rPr>
          <w:rFonts w:ascii="Arial Narrow" w:hAnsi="Arial Narrow" w:cs="Times New Roman"/>
        </w:rPr>
        <w:t>-être social des populations camerounaises à travers les formations en compétences de vies ;</w:t>
      </w:r>
    </w:p>
    <w:p w:rsidR="0046083D" w:rsidRPr="00602C63" w:rsidRDefault="0046083D" w:rsidP="000B16B1">
      <w:pPr>
        <w:spacing w:after="0" w:line="240" w:lineRule="auto"/>
        <w:jc w:val="both"/>
        <w:rPr>
          <w:rFonts w:ascii="Arial Narrow" w:hAnsi="Arial Narrow" w:cs="Times New Roman"/>
        </w:rPr>
      </w:pPr>
      <w:r w:rsidRPr="00602C63">
        <w:rPr>
          <w:rFonts w:ascii="Arial Narrow" w:hAnsi="Arial Narrow" w:cs="Times New Roman"/>
        </w:rPr>
        <w:t>-</w:t>
      </w:r>
      <w:r w:rsidRPr="00602C63">
        <w:rPr>
          <w:rFonts w:ascii="Arial Narrow" w:hAnsi="Arial Narrow" w:cs="Times New Roman"/>
        </w:rPr>
        <w:tab/>
        <w:t>Apporter son appui au développement et à la mise en œuvre des projets de santé</w:t>
      </w:r>
    </w:p>
    <w:p w:rsidR="0046083D" w:rsidRPr="00602C63" w:rsidRDefault="0046083D" w:rsidP="000B16B1">
      <w:pPr>
        <w:spacing w:after="0" w:line="240" w:lineRule="auto"/>
        <w:jc w:val="both"/>
        <w:rPr>
          <w:rFonts w:ascii="Arial Narrow" w:hAnsi="Arial Narrow" w:cs="Times New Roman"/>
        </w:rPr>
      </w:pPr>
      <w:r w:rsidRPr="00602C63">
        <w:rPr>
          <w:rFonts w:ascii="Arial Narrow" w:hAnsi="Arial Narrow" w:cs="Times New Roman"/>
        </w:rPr>
        <w:t>-</w:t>
      </w:r>
      <w:r w:rsidRPr="00602C63">
        <w:rPr>
          <w:rFonts w:ascii="Arial Narrow" w:hAnsi="Arial Narrow" w:cs="Times New Roman"/>
        </w:rPr>
        <w:tab/>
        <w:t>Travailler en synergie avec les acteurs du secteur de la santé et développement, dans les domaines de la santé et de la formation médicale, paramédicales et compétences de vie.</w:t>
      </w:r>
    </w:p>
    <w:p w:rsidR="0046083D" w:rsidRPr="00602C63" w:rsidRDefault="0046083D" w:rsidP="000B16B1">
      <w:pPr>
        <w:spacing w:after="0" w:line="240" w:lineRule="auto"/>
        <w:jc w:val="both"/>
        <w:rPr>
          <w:rFonts w:ascii="Arial Narrow" w:hAnsi="Arial Narrow" w:cs="Times New Roman"/>
        </w:rPr>
      </w:pPr>
    </w:p>
    <w:p w:rsidR="0046083D" w:rsidRPr="00602C63" w:rsidRDefault="0046083D" w:rsidP="000B16B1">
      <w:pPr>
        <w:pStyle w:val="Paragraphedeliste"/>
        <w:numPr>
          <w:ilvl w:val="0"/>
          <w:numId w:val="8"/>
        </w:numPr>
        <w:spacing w:after="0" w:line="240" w:lineRule="auto"/>
        <w:jc w:val="both"/>
        <w:rPr>
          <w:rFonts w:ascii="Arial Narrow" w:hAnsi="Arial Narrow" w:cs="Times New Roman"/>
        </w:rPr>
      </w:pPr>
      <w:r w:rsidRPr="00602C63">
        <w:rPr>
          <w:rFonts w:ascii="Arial Narrow" w:hAnsi="Arial Narrow" w:cs="Times New Roman"/>
          <w:b/>
          <w:u w:val="single"/>
        </w:rPr>
        <w:t>Modalités d’action</w:t>
      </w:r>
      <w:r w:rsidRPr="00602C63">
        <w:rPr>
          <w:rFonts w:ascii="Arial Narrow" w:hAnsi="Arial Narrow" w:cs="Times New Roman"/>
        </w:rPr>
        <w:t xml:space="preserve"> : </w:t>
      </w:r>
    </w:p>
    <w:p w:rsidR="0046083D" w:rsidRPr="00602C63" w:rsidRDefault="0046083D" w:rsidP="000B16B1">
      <w:pPr>
        <w:spacing w:after="0" w:line="240" w:lineRule="auto"/>
        <w:jc w:val="both"/>
        <w:rPr>
          <w:rFonts w:ascii="Arial Narrow" w:hAnsi="Arial Narrow" w:cs="Times New Roman"/>
        </w:rPr>
      </w:pPr>
      <w:r w:rsidRPr="00602C63">
        <w:rPr>
          <w:rFonts w:ascii="Arial Narrow" w:hAnsi="Arial Narrow" w:cs="Times New Roman"/>
        </w:rPr>
        <w:t>En vue d’atteindre les objectifs susvisés, l’association procède à la :</w:t>
      </w:r>
    </w:p>
    <w:p w:rsidR="0046083D" w:rsidRPr="00602C63" w:rsidRDefault="0046083D" w:rsidP="000B16B1">
      <w:pPr>
        <w:spacing w:after="0" w:line="240" w:lineRule="auto"/>
        <w:jc w:val="both"/>
        <w:rPr>
          <w:rFonts w:ascii="Arial Narrow" w:hAnsi="Arial Narrow" w:cs="Times New Roman"/>
        </w:rPr>
      </w:pPr>
      <w:r w:rsidRPr="00602C63">
        <w:rPr>
          <w:rFonts w:ascii="Arial Narrow" w:hAnsi="Arial Narrow" w:cs="Times New Roman"/>
        </w:rPr>
        <w:t>-</w:t>
      </w:r>
      <w:r w:rsidRPr="00602C63">
        <w:rPr>
          <w:rFonts w:ascii="Arial Narrow" w:hAnsi="Arial Narrow" w:cs="Times New Roman"/>
        </w:rPr>
        <w:tab/>
        <w:t>La conception et la gestion des projets socioéconomiques ;</w:t>
      </w:r>
    </w:p>
    <w:p w:rsidR="0046083D" w:rsidRPr="00602C63" w:rsidRDefault="0046083D" w:rsidP="000B16B1">
      <w:pPr>
        <w:spacing w:after="0" w:line="240" w:lineRule="auto"/>
        <w:jc w:val="both"/>
        <w:rPr>
          <w:rFonts w:ascii="Arial Narrow" w:hAnsi="Arial Narrow" w:cs="Times New Roman"/>
        </w:rPr>
      </w:pPr>
      <w:r w:rsidRPr="00602C63">
        <w:rPr>
          <w:rFonts w:ascii="Arial Narrow" w:hAnsi="Arial Narrow" w:cs="Times New Roman"/>
        </w:rPr>
        <w:t>-</w:t>
      </w:r>
      <w:r w:rsidRPr="00602C63">
        <w:rPr>
          <w:rFonts w:ascii="Arial Narrow" w:hAnsi="Arial Narrow" w:cs="Times New Roman"/>
        </w:rPr>
        <w:tab/>
        <w:t>Au renforcement des capacités pour une autonomisation économique et de gouvernance des jeunes et particulièrement des jeunes filles et femmes vulnérables ;</w:t>
      </w:r>
    </w:p>
    <w:p w:rsidR="0046083D" w:rsidRPr="00602C63" w:rsidRDefault="0046083D" w:rsidP="000B16B1">
      <w:pPr>
        <w:spacing w:after="0" w:line="240" w:lineRule="auto"/>
        <w:jc w:val="both"/>
        <w:rPr>
          <w:rFonts w:ascii="Arial Narrow" w:hAnsi="Arial Narrow" w:cs="Times New Roman"/>
        </w:rPr>
      </w:pPr>
      <w:r w:rsidRPr="00602C63">
        <w:rPr>
          <w:rFonts w:ascii="Arial Narrow" w:hAnsi="Arial Narrow" w:cs="Times New Roman"/>
        </w:rPr>
        <w:t>-</w:t>
      </w:r>
      <w:r w:rsidRPr="00602C63">
        <w:rPr>
          <w:rFonts w:ascii="Arial Narrow" w:hAnsi="Arial Narrow" w:cs="Times New Roman"/>
        </w:rPr>
        <w:tab/>
        <w:t xml:space="preserve">Mobilisation des partenariats et des fonds </w:t>
      </w:r>
      <w:r w:rsidR="000B16B1" w:rsidRPr="00602C63">
        <w:rPr>
          <w:rFonts w:ascii="Arial Narrow" w:hAnsi="Arial Narrow" w:cs="Times New Roman"/>
        </w:rPr>
        <w:t>pour l’insertion</w:t>
      </w:r>
      <w:r w:rsidRPr="00602C63">
        <w:rPr>
          <w:rFonts w:ascii="Arial Narrow" w:hAnsi="Arial Narrow" w:cs="Times New Roman"/>
        </w:rPr>
        <w:t xml:space="preserve"> professionnelle des jeunes formés ;</w:t>
      </w:r>
    </w:p>
    <w:p w:rsidR="0046083D" w:rsidRPr="00602C63" w:rsidRDefault="0046083D" w:rsidP="000B16B1">
      <w:pPr>
        <w:spacing w:after="0" w:line="240" w:lineRule="auto"/>
        <w:jc w:val="both"/>
        <w:rPr>
          <w:rFonts w:ascii="Arial Narrow" w:hAnsi="Arial Narrow" w:cs="Times New Roman"/>
        </w:rPr>
      </w:pPr>
      <w:r w:rsidRPr="00602C63">
        <w:rPr>
          <w:rFonts w:ascii="Arial Narrow" w:hAnsi="Arial Narrow" w:cs="Times New Roman"/>
        </w:rPr>
        <w:t>-</w:t>
      </w:r>
      <w:r w:rsidRPr="00602C63">
        <w:rPr>
          <w:rFonts w:ascii="Arial Narrow" w:hAnsi="Arial Narrow" w:cs="Times New Roman"/>
        </w:rPr>
        <w:tab/>
        <w:t>La formation dans de petits métiers tels que la plomberie, la maçonnerie, le carrelage, la pisciculture, l’élevage, la soudure….  Etc. ;</w:t>
      </w:r>
    </w:p>
    <w:p w:rsidR="0046083D" w:rsidRPr="00602C63" w:rsidRDefault="0046083D" w:rsidP="000B16B1">
      <w:pPr>
        <w:spacing w:after="0" w:line="240" w:lineRule="auto"/>
        <w:jc w:val="both"/>
        <w:rPr>
          <w:rFonts w:ascii="Arial Narrow" w:hAnsi="Arial Narrow" w:cs="Times New Roman"/>
        </w:rPr>
      </w:pPr>
      <w:r w:rsidRPr="00602C63">
        <w:rPr>
          <w:rFonts w:ascii="Arial Narrow" w:hAnsi="Arial Narrow" w:cs="Times New Roman"/>
        </w:rPr>
        <w:t>-</w:t>
      </w:r>
      <w:r w:rsidRPr="00602C63">
        <w:rPr>
          <w:rFonts w:ascii="Arial Narrow" w:hAnsi="Arial Narrow" w:cs="Times New Roman"/>
        </w:rPr>
        <w:tab/>
        <w:t>la formation dans des petites activités génératrices de revenue ;</w:t>
      </w:r>
    </w:p>
    <w:p w:rsidR="0046083D" w:rsidRPr="00602C63" w:rsidRDefault="0046083D" w:rsidP="000B16B1">
      <w:pPr>
        <w:spacing w:after="0" w:line="240" w:lineRule="auto"/>
        <w:jc w:val="both"/>
        <w:rPr>
          <w:rFonts w:ascii="Arial Narrow" w:hAnsi="Arial Narrow" w:cs="Times New Roman"/>
        </w:rPr>
      </w:pPr>
      <w:r w:rsidRPr="00602C63">
        <w:rPr>
          <w:rFonts w:ascii="Arial Narrow" w:hAnsi="Arial Narrow" w:cs="Times New Roman"/>
        </w:rPr>
        <w:t>-</w:t>
      </w:r>
      <w:r w:rsidRPr="00602C63">
        <w:rPr>
          <w:rFonts w:ascii="Arial Narrow" w:hAnsi="Arial Narrow" w:cs="Times New Roman"/>
        </w:rPr>
        <w:tab/>
        <w:t>tenue des recherches opérationnelles sur les activités relatives à ses secteurs d’intervention ;</w:t>
      </w:r>
    </w:p>
    <w:p w:rsidR="0046083D" w:rsidRPr="00602C63" w:rsidRDefault="0046083D" w:rsidP="000B16B1">
      <w:pPr>
        <w:spacing w:after="0" w:line="240" w:lineRule="auto"/>
        <w:jc w:val="both"/>
        <w:rPr>
          <w:rFonts w:ascii="Arial Narrow" w:hAnsi="Arial Narrow" w:cs="Times New Roman"/>
        </w:rPr>
      </w:pPr>
      <w:r w:rsidRPr="00602C63">
        <w:rPr>
          <w:rFonts w:ascii="Arial Narrow" w:hAnsi="Arial Narrow" w:cs="Times New Roman"/>
        </w:rPr>
        <w:t>-</w:t>
      </w:r>
      <w:r w:rsidRPr="00602C63">
        <w:rPr>
          <w:rFonts w:ascii="Arial Narrow" w:hAnsi="Arial Narrow" w:cs="Times New Roman"/>
        </w:rPr>
        <w:tab/>
      </w:r>
      <w:r w:rsidR="000B16B1" w:rsidRPr="00602C63">
        <w:rPr>
          <w:rFonts w:ascii="Arial Narrow" w:hAnsi="Arial Narrow" w:cs="Times New Roman"/>
        </w:rPr>
        <w:t>Organisation ou</w:t>
      </w:r>
      <w:r w:rsidRPr="00602C63">
        <w:rPr>
          <w:rFonts w:ascii="Arial Narrow" w:hAnsi="Arial Narrow" w:cs="Times New Roman"/>
        </w:rPr>
        <w:t xml:space="preserve"> à </w:t>
      </w:r>
      <w:r w:rsidR="000B16B1" w:rsidRPr="00602C63">
        <w:rPr>
          <w:rFonts w:ascii="Arial Narrow" w:hAnsi="Arial Narrow" w:cs="Times New Roman"/>
        </w:rPr>
        <w:t>l’appui à</w:t>
      </w:r>
      <w:r w:rsidRPr="00602C63">
        <w:rPr>
          <w:rFonts w:ascii="Arial Narrow" w:hAnsi="Arial Narrow" w:cs="Times New Roman"/>
        </w:rPr>
        <w:t xml:space="preserve"> l’organisation des expositions, des réunions, des séminaires et des conférences ;</w:t>
      </w:r>
    </w:p>
    <w:p w:rsidR="0046083D" w:rsidRPr="00602C63" w:rsidRDefault="0046083D" w:rsidP="000B16B1">
      <w:pPr>
        <w:spacing w:after="0" w:line="240" w:lineRule="auto"/>
        <w:jc w:val="both"/>
        <w:rPr>
          <w:rFonts w:ascii="Arial Narrow" w:hAnsi="Arial Narrow" w:cs="Times New Roman"/>
        </w:rPr>
      </w:pPr>
      <w:r w:rsidRPr="00602C63">
        <w:rPr>
          <w:rFonts w:ascii="Arial Narrow" w:hAnsi="Arial Narrow" w:cs="Times New Roman"/>
        </w:rPr>
        <w:t>-</w:t>
      </w:r>
      <w:r w:rsidRPr="00602C63">
        <w:rPr>
          <w:rFonts w:ascii="Arial Narrow" w:hAnsi="Arial Narrow" w:cs="Times New Roman"/>
        </w:rPr>
        <w:tab/>
        <w:t>Collaboration avec les structures nationales et internationales intéressées par les objectifs d</w:t>
      </w:r>
      <w:r w:rsidR="00700A19">
        <w:rPr>
          <w:rFonts w:ascii="Arial Narrow" w:hAnsi="Arial Narrow" w:cs="Times New Roman"/>
        </w:rPr>
        <w:t xml:space="preserve">u </w:t>
      </w:r>
      <w:r w:rsidRPr="00602C63">
        <w:rPr>
          <w:rFonts w:ascii="Arial Narrow" w:hAnsi="Arial Narrow" w:cs="Times New Roman"/>
        </w:rPr>
        <w:t>TEGZAGON</w:t>
      </w:r>
      <w:r w:rsidR="00700A19">
        <w:rPr>
          <w:rFonts w:ascii="Arial Narrow" w:hAnsi="Arial Narrow" w:cs="Times New Roman"/>
        </w:rPr>
        <w:t>/ARCAJEF</w:t>
      </w:r>
      <w:r w:rsidRPr="00602C63">
        <w:rPr>
          <w:rFonts w:ascii="Arial Narrow" w:hAnsi="Arial Narrow" w:cs="Times New Roman"/>
        </w:rPr>
        <w:t>;</w:t>
      </w:r>
    </w:p>
    <w:p w:rsidR="0046083D" w:rsidRPr="00602C63" w:rsidRDefault="0046083D" w:rsidP="000B16B1">
      <w:pPr>
        <w:spacing w:after="0" w:line="240" w:lineRule="auto"/>
        <w:jc w:val="both"/>
        <w:rPr>
          <w:rFonts w:ascii="Arial Narrow" w:hAnsi="Arial Narrow" w:cs="Times New Roman"/>
        </w:rPr>
      </w:pPr>
      <w:r w:rsidRPr="00602C63">
        <w:rPr>
          <w:rFonts w:ascii="Arial Narrow" w:hAnsi="Arial Narrow" w:cs="Times New Roman"/>
        </w:rPr>
        <w:t>-</w:t>
      </w:r>
      <w:r w:rsidRPr="00602C63">
        <w:rPr>
          <w:rFonts w:ascii="Arial Narrow" w:hAnsi="Arial Narrow" w:cs="Times New Roman"/>
        </w:rPr>
        <w:tab/>
        <w:t>Participation à toute opération se rattachant directement ou indirectement à son objet ou en faciliter la réalisation ;</w:t>
      </w:r>
    </w:p>
    <w:p w:rsidR="005E6739" w:rsidRDefault="0046083D" w:rsidP="00035CE7">
      <w:pPr>
        <w:spacing w:after="0" w:line="240" w:lineRule="auto"/>
        <w:jc w:val="both"/>
        <w:rPr>
          <w:rFonts w:ascii="Arial Narrow" w:hAnsi="Arial Narrow" w:cs="Times New Roman"/>
        </w:rPr>
      </w:pPr>
      <w:r w:rsidRPr="00602C63">
        <w:rPr>
          <w:rFonts w:ascii="Arial Narrow" w:hAnsi="Arial Narrow" w:cs="Times New Roman"/>
        </w:rPr>
        <w:t>-</w:t>
      </w:r>
      <w:r w:rsidRPr="00602C63">
        <w:rPr>
          <w:rFonts w:ascii="Arial Narrow" w:hAnsi="Arial Narrow" w:cs="Times New Roman"/>
        </w:rPr>
        <w:tab/>
      </w:r>
      <w:r w:rsidR="00F00205" w:rsidRPr="00602C63">
        <w:rPr>
          <w:rFonts w:ascii="Arial Narrow" w:hAnsi="Arial Narrow" w:cs="Times New Roman"/>
        </w:rPr>
        <w:t>Identification et</w:t>
      </w:r>
      <w:r w:rsidRPr="00602C63">
        <w:rPr>
          <w:rFonts w:ascii="Arial Narrow" w:hAnsi="Arial Narrow" w:cs="Times New Roman"/>
        </w:rPr>
        <w:t xml:space="preserve"> tenue toutes autres activités novatrices concourant à l’amélioration de la santé et au développement des populations.</w:t>
      </w:r>
    </w:p>
    <w:p w:rsidR="00613D91" w:rsidRDefault="00613D91" w:rsidP="00035CE7">
      <w:pPr>
        <w:spacing w:after="0" w:line="240" w:lineRule="auto"/>
        <w:jc w:val="both"/>
        <w:rPr>
          <w:rFonts w:ascii="Arial Narrow" w:hAnsi="Arial Narrow" w:cs="Times New Roman"/>
        </w:rPr>
      </w:pPr>
    </w:p>
    <w:p w:rsidR="00613D91" w:rsidRPr="00602C63" w:rsidRDefault="00613D91" w:rsidP="00035CE7">
      <w:pPr>
        <w:spacing w:after="0" w:line="240" w:lineRule="auto"/>
        <w:jc w:val="both"/>
        <w:rPr>
          <w:rFonts w:ascii="Arial Narrow" w:hAnsi="Arial Narrow" w:cs="Times New Roman"/>
          <w:color w:val="000000" w:themeColor="text1"/>
        </w:rPr>
      </w:pPr>
    </w:p>
    <w:sectPr w:rsidR="00613D91" w:rsidRPr="00602C63" w:rsidSect="00233D35">
      <w:footerReference w:type="default" r:id="rId1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110F" w:rsidRDefault="0093110F" w:rsidP="000B16B1">
      <w:pPr>
        <w:spacing w:after="0" w:line="240" w:lineRule="auto"/>
      </w:pPr>
      <w:r>
        <w:separator/>
      </w:r>
    </w:p>
  </w:endnote>
  <w:endnote w:type="continuationSeparator" w:id="0">
    <w:p w:rsidR="0093110F" w:rsidRDefault="0093110F" w:rsidP="000B1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7962881"/>
      <w:docPartObj>
        <w:docPartGallery w:val="Page Numbers (Bottom of Page)"/>
        <w:docPartUnique/>
      </w:docPartObj>
    </w:sdtPr>
    <w:sdtContent>
      <w:p w:rsidR="00613D91" w:rsidRDefault="00613D91">
        <w:pPr>
          <w:pStyle w:val="Pieddepage"/>
        </w:pPr>
        <w:r>
          <w:rPr>
            <w:noProof/>
            <w:lang w:val="en-US"/>
          </w:rPr>
          <mc:AlternateContent>
            <mc:Choice Requires="wps">
              <w:drawing>
                <wp:anchor distT="0" distB="0" distL="114300" distR="114300" simplePos="0" relativeHeight="251659264" behindDoc="0" locked="0" layoutInCell="0" allowOverlap="1" wp14:anchorId="246187F7" wp14:editId="4CA9E75F">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1" name="Carré corné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613D91" w:rsidRDefault="00613D91">
                              <w:pPr>
                                <w:jc w:val="center"/>
                              </w:pPr>
                              <w:r>
                                <w:fldChar w:fldCharType="begin"/>
                              </w:r>
                              <w:r>
                                <w:instrText>PAGE    \* MERGEFORMAT</w:instrText>
                              </w:r>
                              <w:r>
                                <w:fldChar w:fldCharType="separate"/>
                              </w:r>
                              <w:r w:rsidR="00F8567F" w:rsidRPr="00F8567F">
                                <w:rPr>
                                  <w:noProof/>
                                  <w:sz w:val="16"/>
                                  <w:szCs w:val="16"/>
                                </w:rPr>
                                <w:t>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1" o:spid="_x0000_s1027"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JSwT8UACAABxBAAADgAAAAAA&#10;AAAAAAAAAAAuAgAAZHJzL2Uyb0RvYy54bWxQSwECLQAUAAYACAAAACEAdbyVRtkAAAADAQAADwAA&#10;AAAAAAAAAAAAAACaBAAAZHJzL2Rvd25yZXYueG1sUEsFBgAAAAAEAAQA8wAAAKAFAAAAAA==&#10;" o:allowincell="f" adj="14135" strokecolor="gray" strokeweight=".25pt">
                  <v:textbox>
                    <w:txbxContent>
                      <w:p w:rsidR="00613D91" w:rsidRDefault="00613D91">
                        <w:pPr>
                          <w:jc w:val="center"/>
                        </w:pPr>
                        <w:r>
                          <w:fldChar w:fldCharType="begin"/>
                        </w:r>
                        <w:r>
                          <w:instrText>PAGE    \* MERGEFORMAT</w:instrText>
                        </w:r>
                        <w:r>
                          <w:fldChar w:fldCharType="separate"/>
                        </w:r>
                        <w:r w:rsidR="00F8567F" w:rsidRPr="00F8567F">
                          <w:rPr>
                            <w:noProof/>
                            <w:sz w:val="16"/>
                            <w:szCs w:val="16"/>
                          </w:rPr>
                          <w:t>1</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110F" w:rsidRDefault="0093110F" w:rsidP="000B16B1">
      <w:pPr>
        <w:spacing w:after="0" w:line="240" w:lineRule="auto"/>
      </w:pPr>
      <w:r>
        <w:separator/>
      </w:r>
    </w:p>
  </w:footnote>
  <w:footnote w:type="continuationSeparator" w:id="0">
    <w:p w:rsidR="0093110F" w:rsidRDefault="0093110F" w:rsidP="000B16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pt;height:11.2pt" o:bullet="t">
        <v:imagedata r:id="rId1" o:title="mso6CBC"/>
      </v:shape>
    </w:pict>
  </w:numPicBullet>
  <w:abstractNum w:abstractNumId="0">
    <w:nsid w:val="03D65C0A"/>
    <w:multiLevelType w:val="hybridMultilevel"/>
    <w:tmpl w:val="690A38F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92698B"/>
    <w:multiLevelType w:val="hybridMultilevel"/>
    <w:tmpl w:val="B352DE40"/>
    <w:lvl w:ilvl="0" w:tplc="023CFCC6">
      <w:start w:val="1"/>
      <w:numFmt w:val="bullet"/>
      <w:lvlText w:val=""/>
      <w:lvlJc w:val="left"/>
      <w:pPr>
        <w:tabs>
          <w:tab w:val="num" w:pos="720"/>
        </w:tabs>
        <w:ind w:left="720" w:hanging="360"/>
      </w:pPr>
      <w:rPr>
        <w:rFonts w:ascii="Wingdings 2" w:hAnsi="Wingdings 2" w:hint="default"/>
      </w:rPr>
    </w:lvl>
    <w:lvl w:ilvl="1" w:tplc="E4F2A5AC" w:tentative="1">
      <w:start w:val="1"/>
      <w:numFmt w:val="bullet"/>
      <w:lvlText w:val=""/>
      <w:lvlJc w:val="left"/>
      <w:pPr>
        <w:tabs>
          <w:tab w:val="num" w:pos="1440"/>
        </w:tabs>
        <w:ind w:left="1440" w:hanging="360"/>
      </w:pPr>
      <w:rPr>
        <w:rFonts w:ascii="Wingdings 2" w:hAnsi="Wingdings 2" w:hint="default"/>
      </w:rPr>
    </w:lvl>
    <w:lvl w:ilvl="2" w:tplc="5BC614DA" w:tentative="1">
      <w:start w:val="1"/>
      <w:numFmt w:val="bullet"/>
      <w:lvlText w:val=""/>
      <w:lvlJc w:val="left"/>
      <w:pPr>
        <w:tabs>
          <w:tab w:val="num" w:pos="2160"/>
        </w:tabs>
        <w:ind w:left="2160" w:hanging="360"/>
      </w:pPr>
      <w:rPr>
        <w:rFonts w:ascii="Wingdings 2" w:hAnsi="Wingdings 2" w:hint="default"/>
      </w:rPr>
    </w:lvl>
    <w:lvl w:ilvl="3" w:tplc="67F8F558" w:tentative="1">
      <w:start w:val="1"/>
      <w:numFmt w:val="bullet"/>
      <w:lvlText w:val=""/>
      <w:lvlJc w:val="left"/>
      <w:pPr>
        <w:tabs>
          <w:tab w:val="num" w:pos="2880"/>
        </w:tabs>
        <w:ind w:left="2880" w:hanging="360"/>
      </w:pPr>
      <w:rPr>
        <w:rFonts w:ascii="Wingdings 2" w:hAnsi="Wingdings 2" w:hint="default"/>
      </w:rPr>
    </w:lvl>
    <w:lvl w:ilvl="4" w:tplc="C88A032E" w:tentative="1">
      <w:start w:val="1"/>
      <w:numFmt w:val="bullet"/>
      <w:lvlText w:val=""/>
      <w:lvlJc w:val="left"/>
      <w:pPr>
        <w:tabs>
          <w:tab w:val="num" w:pos="3600"/>
        </w:tabs>
        <w:ind w:left="3600" w:hanging="360"/>
      </w:pPr>
      <w:rPr>
        <w:rFonts w:ascii="Wingdings 2" w:hAnsi="Wingdings 2" w:hint="default"/>
      </w:rPr>
    </w:lvl>
    <w:lvl w:ilvl="5" w:tplc="5204EEAE" w:tentative="1">
      <w:start w:val="1"/>
      <w:numFmt w:val="bullet"/>
      <w:lvlText w:val=""/>
      <w:lvlJc w:val="left"/>
      <w:pPr>
        <w:tabs>
          <w:tab w:val="num" w:pos="4320"/>
        </w:tabs>
        <w:ind w:left="4320" w:hanging="360"/>
      </w:pPr>
      <w:rPr>
        <w:rFonts w:ascii="Wingdings 2" w:hAnsi="Wingdings 2" w:hint="default"/>
      </w:rPr>
    </w:lvl>
    <w:lvl w:ilvl="6" w:tplc="20C2FD58" w:tentative="1">
      <w:start w:val="1"/>
      <w:numFmt w:val="bullet"/>
      <w:lvlText w:val=""/>
      <w:lvlJc w:val="left"/>
      <w:pPr>
        <w:tabs>
          <w:tab w:val="num" w:pos="5040"/>
        </w:tabs>
        <w:ind w:left="5040" w:hanging="360"/>
      </w:pPr>
      <w:rPr>
        <w:rFonts w:ascii="Wingdings 2" w:hAnsi="Wingdings 2" w:hint="default"/>
      </w:rPr>
    </w:lvl>
    <w:lvl w:ilvl="7" w:tplc="9B4E6B50" w:tentative="1">
      <w:start w:val="1"/>
      <w:numFmt w:val="bullet"/>
      <w:lvlText w:val=""/>
      <w:lvlJc w:val="left"/>
      <w:pPr>
        <w:tabs>
          <w:tab w:val="num" w:pos="5760"/>
        </w:tabs>
        <w:ind w:left="5760" w:hanging="360"/>
      </w:pPr>
      <w:rPr>
        <w:rFonts w:ascii="Wingdings 2" w:hAnsi="Wingdings 2" w:hint="default"/>
      </w:rPr>
    </w:lvl>
    <w:lvl w:ilvl="8" w:tplc="7318F34E" w:tentative="1">
      <w:start w:val="1"/>
      <w:numFmt w:val="bullet"/>
      <w:lvlText w:val=""/>
      <w:lvlJc w:val="left"/>
      <w:pPr>
        <w:tabs>
          <w:tab w:val="num" w:pos="6480"/>
        </w:tabs>
        <w:ind w:left="6480" w:hanging="360"/>
      </w:pPr>
      <w:rPr>
        <w:rFonts w:ascii="Wingdings 2" w:hAnsi="Wingdings 2" w:hint="default"/>
      </w:rPr>
    </w:lvl>
  </w:abstractNum>
  <w:abstractNum w:abstractNumId="2">
    <w:nsid w:val="0A6500A8"/>
    <w:multiLevelType w:val="hybridMultilevel"/>
    <w:tmpl w:val="BDA28430"/>
    <w:lvl w:ilvl="0" w:tplc="B79C721E">
      <w:start w:val="1"/>
      <w:numFmt w:val="bullet"/>
      <w:lvlText w:val=""/>
      <w:lvlJc w:val="left"/>
      <w:pPr>
        <w:tabs>
          <w:tab w:val="num" w:pos="720"/>
        </w:tabs>
        <w:ind w:left="720" w:hanging="360"/>
      </w:pPr>
      <w:rPr>
        <w:rFonts w:ascii="Wingdings" w:hAnsi="Wingdings" w:hint="default"/>
      </w:rPr>
    </w:lvl>
    <w:lvl w:ilvl="1" w:tplc="7C428918" w:tentative="1">
      <w:start w:val="1"/>
      <w:numFmt w:val="bullet"/>
      <w:lvlText w:val=""/>
      <w:lvlJc w:val="left"/>
      <w:pPr>
        <w:tabs>
          <w:tab w:val="num" w:pos="1440"/>
        </w:tabs>
        <w:ind w:left="1440" w:hanging="360"/>
      </w:pPr>
      <w:rPr>
        <w:rFonts w:ascii="Wingdings" w:hAnsi="Wingdings" w:hint="default"/>
      </w:rPr>
    </w:lvl>
    <w:lvl w:ilvl="2" w:tplc="BE58B076" w:tentative="1">
      <w:start w:val="1"/>
      <w:numFmt w:val="bullet"/>
      <w:lvlText w:val=""/>
      <w:lvlJc w:val="left"/>
      <w:pPr>
        <w:tabs>
          <w:tab w:val="num" w:pos="2160"/>
        </w:tabs>
        <w:ind w:left="2160" w:hanging="360"/>
      </w:pPr>
      <w:rPr>
        <w:rFonts w:ascii="Wingdings" w:hAnsi="Wingdings" w:hint="default"/>
      </w:rPr>
    </w:lvl>
    <w:lvl w:ilvl="3" w:tplc="503C7BA8" w:tentative="1">
      <w:start w:val="1"/>
      <w:numFmt w:val="bullet"/>
      <w:lvlText w:val=""/>
      <w:lvlJc w:val="left"/>
      <w:pPr>
        <w:tabs>
          <w:tab w:val="num" w:pos="2880"/>
        </w:tabs>
        <w:ind w:left="2880" w:hanging="360"/>
      </w:pPr>
      <w:rPr>
        <w:rFonts w:ascii="Wingdings" w:hAnsi="Wingdings" w:hint="default"/>
      </w:rPr>
    </w:lvl>
    <w:lvl w:ilvl="4" w:tplc="83A0F7A4" w:tentative="1">
      <w:start w:val="1"/>
      <w:numFmt w:val="bullet"/>
      <w:lvlText w:val=""/>
      <w:lvlJc w:val="left"/>
      <w:pPr>
        <w:tabs>
          <w:tab w:val="num" w:pos="3600"/>
        </w:tabs>
        <w:ind w:left="3600" w:hanging="360"/>
      </w:pPr>
      <w:rPr>
        <w:rFonts w:ascii="Wingdings" w:hAnsi="Wingdings" w:hint="default"/>
      </w:rPr>
    </w:lvl>
    <w:lvl w:ilvl="5" w:tplc="008EAA6C" w:tentative="1">
      <w:start w:val="1"/>
      <w:numFmt w:val="bullet"/>
      <w:lvlText w:val=""/>
      <w:lvlJc w:val="left"/>
      <w:pPr>
        <w:tabs>
          <w:tab w:val="num" w:pos="4320"/>
        </w:tabs>
        <w:ind w:left="4320" w:hanging="360"/>
      </w:pPr>
      <w:rPr>
        <w:rFonts w:ascii="Wingdings" w:hAnsi="Wingdings" w:hint="default"/>
      </w:rPr>
    </w:lvl>
    <w:lvl w:ilvl="6" w:tplc="A20E8D26" w:tentative="1">
      <w:start w:val="1"/>
      <w:numFmt w:val="bullet"/>
      <w:lvlText w:val=""/>
      <w:lvlJc w:val="left"/>
      <w:pPr>
        <w:tabs>
          <w:tab w:val="num" w:pos="5040"/>
        </w:tabs>
        <w:ind w:left="5040" w:hanging="360"/>
      </w:pPr>
      <w:rPr>
        <w:rFonts w:ascii="Wingdings" w:hAnsi="Wingdings" w:hint="default"/>
      </w:rPr>
    </w:lvl>
    <w:lvl w:ilvl="7" w:tplc="4FC6CA9C" w:tentative="1">
      <w:start w:val="1"/>
      <w:numFmt w:val="bullet"/>
      <w:lvlText w:val=""/>
      <w:lvlJc w:val="left"/>
      <w:pPr>
        <w:tabs>
          <w:tab w:val="num" w:pos="5760"/>
        </w:tabs>
        <w:ind w:left="5760" w:hanging="360"/>
      </w:pPr>
      <w:rPr>
        <w:rFonts w:ascii="Wingdings" w:hAnsi="Wingdings" w:hint="default"/>
      </w:rPr>
    </w:lvl>
    <w:lvl w:ilvl="8" w:tplc="484C0A70" w:tentative="1">
      <w:start w:val="1"/>
      <w:numFmt w:val="bullet"/>
      <w:lvlText w:val=""/>
      <w:lvlJc w:val="left"/>
      <w:pPr>
        <w:tabs>
          <w:tab w:val="num" w:pos="6480"/>
        </w:tabs>
        <w:ind w:left="6480" w:hanging="360"/>
      </w:pPr>
      <w:rPr>
        <w:rFonts w:ascii="Wingdings" w:hAnsi="Wingdings" w:hint="default"/>
      </w:rPr>
    </w:lvl>
  </w:abstractNum>
  <w:abstractNum w:abstractNumId="3">
    <w:nsid w:val="0BAB4197"/>
    <w:multiLevelType w:val="hybridMultilevel"/>
    <w:tmpl w:val="130ABA4E"/>
    <w:lvl w:ilvl="0" w:tplc="F9C4654E">
      <w:start w:val="1"/>
      <w:numFmt w:val="bullet"/>
      <w:lvlText w:val=""/>
      <w:lvlJc w:val="left"/>
      <w:pPr>
        <w:tabs>
          <w:tab w:val="num" w:pos="720"/>
        </w:tabs>
        <w:ind w:left="720" w:hanging="360"/>
      </w:pPr>
      <w:rPr>
        <w:rFonts w:ascii="Wingdings 2" w:hAnsi="Wingdings 2" w:hint="default"/>
      </w:rPr>
    </w:lvl>
    <w:lvl w:ilvl="1" w:tplc="DF7C5260" w:tentative="1">
      <w:start w:val="1"/>
      <w:numFmt w:val="bullet"/>
      <w:lvlText w:val=""/>
      <w:lvlJc w:val="left"/>
      <w:pPr>
        <w:tabs>
          <w:tab w:val="num" w:pos="1440"/>
        </w:tabs>
        <w:ind w:left="1440" w:hanging="360"/>
      </w:pPr>
      <w:rPr>
        <w:rFonts w:ascii="Wingdings 2" w:hAnsi="Wingdings 2" w:hint="default"/>
      </w:rPr>
    </w:lvl>
    <w:lvl w:ilvl="2" w:tplc="9D3EBFD0" w:tentative="1">
      <w:start w:val="1"/>
      <w:numFmt w:val="bullet"/>
      <w:lvlText w:val=""/>
      <w:lvlJc w:val="left"/>
      <w:pPr>
        <w:tabs>
          <w:tab w:val="num" w:pos="2160"/>
        </w:tabs>
        <w:ind w:left="2160" w:hanging="360"/>
      </w:pPr>
      <w:rPr>
        <w:rFonts w:ascii="Wingdings 2" w:hAnsi="Wingdings 2" w:hint="default"/>
      </w:rPr>
    </w:lvl>
    <w:lvl w:ilvl="3" w:tplc="0B4EF092" w:tentative="1">
      <w:start w:val="1"/>
      <w:numFmt w:val="bullet"/>
      <w:lvlText w:val=""/>
      <w:lvlJc w:val="left"/>
      <w:pPr>
        <w:tabs>
          <w:tab w:val="num" w:pos="2880"/>
        </w:tabs>
        <w:ind w:left="2880" w:hanging="360"/>
      </w:pPr>
      <w:rPr>
        <w:rFonts w:ascii="Wingdings 2" w:hAnsi="Wingdings 2" w:hint="default"/>
      </w:rPr>
    </w:lvl>
    <w:lvl w:ilvl="4" w:tplc="C6B0FCE0" w:tentative="1">
      <w:start w:val="1"/>
      <w:numFmt w:val="bullet"/>
      <w:lvlText w:val=""/>
      <w:lvlJc w:val="left"/>
      <w:pPr>
        <w:tabs>
          <w:tab w:val="num" w:pos="3600"/>
        </w:tabs>
        <w:ind w:left="3600" w:hanging="360"/>
      </w:pPr>
      <w:rPr>
        <w:rFonts w:ascii="Wingdings 2" w:hAnsi="Wingdings 2" w:hint="default"/>
      </w:rPr>
    </w:lvl>
    <w:lvl w:ilvl="5" w:tplc="DD3273CE" w:tentative="1">
      <w:start w:val="1"/>
      <w:numFmt w:val="bullet"/>
      <w:lvlText w:val=""/>
      <w:lvlJc w:val="left"/>
      <w:pPr>
        <w:tabs>
          <w:tab w:val="num" w:pos="4320"/>
        </w:tabs>
        <w:ind w:left="4320" w:hanging="360"/>
      </w:pPr>
      <w:rPr>
        <w:rFonts w:ascii="Wingdings 2" w:hAnsi="Wingdings 2" w:hint="default"/>
      </w:rPr>
    </w:lvl>
    <w:lvl w:ilvl="6" w:tplc="139EF744" w:tentative="1">
      <w:start w:val="1"/>
      <w:numFmt w:val="bullet"/>
      <w:lvlText w:val=""/>
      <w:lvlJc w:val="left"/>
      <w:pPr>
        <w:tabs>
          <w:tab w:val="num" w:pos="5040"/>
        </w:tabs>
        <w:ind w:left="5040" w:hanging="360"/>
      </w:pPr>
      <w:rPr>
        <w:rFonts w:ascii="Wingdings 2" w:hAnsi="Wingdings 2" w:hint="default"/>
      </w:rPr>
    </w:lvl>
    <w:lvl w:ilvl="7" w:tplc="A33A9AB2" w:tentative="1">
      <w:start w:val="1"/>
      <w:numFmt w:val="bullet"/>
      <w:lvlText w:val=""/>
      <w:lvlJc w:val="left"/>
      <w:pPr>
        <w:tabs>
          <w:tab w:val="num" w:pos="5760"/>
        </w:tabs>
        <w:ind w:left="5760" w:hanging="360"/>
      </w:pPr>
      <w:rPr>
        <w:rFonts w:ascii="Wingdings 2" w:hAnsi="Wingdings 2" w:hint="default"/>
      </w:rPr>
    </w:lvl>
    <w:lvl w:ilvl="8" w:tplc="1F72CB62" w:tentative="1">
      <w:start w:val="1"/>
      <w:numFmt w:val="bullet"/>
      <w:lvlText w:val=""/>
      <w:lvlJc w:val="left"/>
      <w:pPr>
        <w:tabs>
          <w:tab w:val="num" w:pos="6480"/>
        </w:tabs>
        <w:ind w:left="6480" w:hanging="360"/>
      </w:pPr>
      <w:rPr>
        <w:rFonts w:ascii="Wingdings 2" w:hAnsi="Wingdings 2" w:hint="default"/>
      </w:rPr>
    </w:lvl>
  </w:abstractNum>
  <w:abstractNum w:abstractNumId="4">
    <w:nsid w:val="0E8A63DA"/>
    <w:multiLevelType w:val="hybridMultilevel"/>
    <w:tmpl w:val="86445FBA"/>
    <w:lvl w:ilvl="0" w:tplc="DBF6F41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763B49"/>
    <w:multiLevelType w:val="hybridMultilevel"/>
    <w:tmpl w:val="263299D6"/>
    <w:lvl w:ilvl="0" w:tplc="040C000F">
      <w:start w:val="1"/>
      <w:numFmt w:val="decimal"/>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6">
    <w:nsid w:val="12795FEA"/>
    <w:multiLevelType w:val="hybridMultilevel"/>
    <w:tmpl w:val="BA0012E0"/>
    <w:lvl w:ilvl="0" w:tplc="31D0555E">
      <w:start w:val="2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80353BE"/>
    <w:multiLevelType w:val="hybridMultilevel"/>
    <w:tmpl w:val="DA3CCB34"/>
    <w:lvl w:ilvl="0" w:tplc="040C000F">
      <w:start w:val="1"/>
      <w:numFmt w:val="decimal"/>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8">
    <w:nsid w:val="19730F53"/>
    <w:multiLevelType w:val="hybridMultilevel"/>
    <w:tmpl w:val="BD2A6C28"/>
    <w:lvl w:ilvl="0" w:tplc="040C000F">
      <w:start w:val="1"/>
      <w:numFmt w:val="decimal"/>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9">
    <w:nsid w:val="19EE7FBA"/>
    <w:multiLevelType w:val="hybridMultilevel"/>
    <w:tmpl w:val="ADE6017E"/>
    <w:lvl w:ilvl="0" w:tplc="92FE926C">
      <w:start w:val="1"/>
      <w:numFmt w:val="bullet"/>
      <w:lvlText w:val=""/>
      <w:lvlJc w:val="left"/>
      <w:pPr>
        <w:tabs>
          <w:tab w:val="num" w:pos="720"/>
        </w:tabs>
        <w:ind w:left="720" w:hanging="360"/>
      </w:pPr>
      <w:rPr>
        <w:rFonts w:ascii="Wingdings 2" w:hAnsi="Wingdings 2" w:hint="default"/>
      </w:rPr>
    </w:lvl>
    <w:lvl w:ilvl="1" w:tplc="ABF2F75A" w:tentative="1">
      <w:start w:val="1"/>
      <w:numFmt w:val="bullet"/>
      <w:lvlText w:val=""/>
      <w:lvlJc w:val="left"/>
      <w:pPr>
        <w:tabs>
          <w:tab w:val="num" w:pos="1440"/>
        </w:tabs>
        <w:ind w:left="1440" w:hanging="360"/>
      </w:pPr>
      <w:rPr>
        <w:rFonts w:ascii="Wingdings 2" w:hAnsi="Wingdings 2" w:hint="default"/>
      </w:rPr>
    </w:lvl>
    <w:lvl w:ilvl="2" w:tplc="CB4E2AFC" w:tentative="1">
      <w:start w:val="1"/>
      <w:numFmt w:val="bullet"/>
      <w:lvlText w:val=""/>
      <w:lvlJc w:val="left"/>
      <w:pPr>
        <w:tabs>
          <w:tab w:val="num" w:pos="2160"/>
        </w:tabs>
        <w:ind w:left="2160" w:hanging="360"/>
      </w:pPr>
      <w:rPr>
        <w:rFonts w:ascii="Wingdings 2" w:hAnsi="Wingdings 2" w:hint="default"/>
      </w:rPr>
    </w:lvl>
    <w:lvl w:ilvl="3" w:tplc="824C28D6" w:tentative="1">
      <w:start w:val="1"/>
      <w:numFmt w:val="bullet"/>
      <w:lvlText w:val=""/>
      <w:lvlJc w:val="left"/>
      <w:pPr>
        <w:tabs>
          <w:tab w:val="num" w:pos="2880"/>
        </w:tabs>
        <w:ind w:left="2880" w:hanging="360"/>
      </w:pPr>
      <w:rPr>
        <w:rFonts w:ascii="Wingdings 2" w:hAnsi="Wingdings 2" w:hint="default"/>
      </w:rPr>
    </w:lvl>
    <w:lvl w:ilvl="4" w:tplc="EE501AE4" w:tentative="1">
      <w:start w:val="1"/>
      <w:numFmt w:val="bullet"/>
      <w:lvlText w:val=""/>
      <w:lvlJc w:val="left"/>
      <w:pPr>
        <w:tabs>
          <w:tab w:val="num" w:pos="3600"/>
        </w:tabs>
        <w:ind w:left="3600" w:hanging="360"/>
      </w:pPr>
      <w:rPr>
        <w:rFonts w:ascii="Wingdings 2" w:hAnsi="Wingdings 2" w:hint="default"/>
      </w:rPr>
    </w:lvl>
    <w:lvl w:ilvl="5" w:tplc="E9C4B01A" w:tentative="1">
      <w:start w:val="1"/>
      <w:numFmt w:val="bullet"/>
      <w:lvlText w:val=""/>
      <w:lvlJc w:val="left"/>
      <w:pPr>
        <w:tabs>
          <w:tab w:val="num" w:pos="4320"/>
        </w:tabs>
        <w:ind w:left="4320" w:hanging="360"/>
      </w:pPr>
      <w:rPr>
        <w:rFonts w:ascii="Wingdings 2" w:hAnsi="Wingdings 2" w:hint="default"/>
      </w:rPr>
    </w:lvl>
    <w:lvl w:ilvl="6" w:tplc="6220E71E" w:tentative="1">
      <w:start w:val="1"/>
      <w:numFmt w:val="bullet"/>
      <w:lvlText w:val=""/>
      <w:lvlJc w:val="left"/>
      <w:pPr>
        <w:tabs>
          <w:tab w:val="num" w:pos="5040"/>
        </w:tabs>
        <w:ind w:left="5040" w:hanging="360"/>
      </w:pPr>
      <w:rPr>
        <w:rFonts w:ascii="Wingdings 2" w:hAnsi="Wingdings 2" w:hint="default"/>
      </w:rPr>
    </w:lvl>
    <w:lvl w:ilvl="7" w:tplc="0E38F5C2" w:tentative="1">
      <w:start w:val="1"/>
      <w:numFmt w:val="bullet"/>
      <w:lvlText w:val=""/>
      <w:lvlJc w:val="left"/>
      <w:pPr>
        <w:tabs>
          <w:tab w:val="num" w:pos="5760"/>
        </w:tabs>
        <w:ind w:left="5760" w:hanging="360"/>
      </w:pPr>
      <w:rPr>
        <w:rFonts w:ascii="Wingdings 2" w:hAnsi="Wingdings 2" w:hint="default"/>
      </w:rPr>
    </w:lvl>
    <w:lvl w:ilvl="8" w:tplc="B9BAAF20" w:tentative="1">
      <w:start w:val="1"/>
      <w:numFmt w:val="bullet"/>
      <w:lvlText w:val=""/>
      <w:lvlJc w:val="left"/>
      <w:pPr>
        <w:tabs>
          <w:tab w:val="num" w:pos="6480"/>
        </w:tabs>
        <w:ind w:left="6480" w:hanging="360"/>
      </w:pPr>
      <w:rPr>
        <w:rFonts w:ascii="Wingdings 2" w:hAnsi="Wingdings 2" w:hint="default"/>
      </w:rPr>
    </w:lvl>
  </w:abstractNum>
  <w:abstractNum w:abstractNumId="10">
    <w:nsid w:val="1C12224D"/>
    <w:multiLevelType w:val="hybridMultilevel"/>
    <w:tmpl w:val="6E6CB66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5305BA2"/>
    <w:multiLevelType w:val="hybridMultilevel"/>
    <w:tmpl w:val="896EE2D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69C73EF"/>
    <w:multiLevelType w:val="hybridMultilevel"/>
    <w:tmpl w:val="19E6FC26"/>
    <w:lvl w:ilvl="0" w:tplc="04090001">
      <w:start w:val="1"/>
      <w:numFmt w:val="bullet"/>
      <w:lvlText w:val=""/>
      <w:lvlJc w:val="left"/>
      <w:pPr>
        <w:ind w:left="720" w:hanging="360"/>
      </w:pPr>
      <w:rPr>
        <w:rFonts w:ascii="Symbol" w:hAnsi="Symbol" w:hint="default"/>
      </w:rPr>
    </w:lvl>
    <w:lvl w:ilvl="1" w:tplc="C2666274">
      <w:start w:val="10"/>
      <w:numFmt w:val="bullet"/>
      <w:lvlText w:val="·"/>
      <w:lvlJc w:val="left"/>
      <w:pPr>
        <w:ind w:left="1440" w:hanging="360"/>
      </w:pPr>
      <w:rPr>
        <w:rFonts w:ascii="Arial Narrow" w:eastAsiaTheme="minorHAnsi" w:hAnsi="Arial Narro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363186"/>
    <w:multiLevelType w:val="hybridMultilevel"/>
    <w:tmpl w:val="1BF87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D70D48"/>
    <w:multiLevelType w:val="hybridMultilevel"/>
    <w:tmpl w:val="54C0A680"/>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84D33B7"/>
    <w:multiLevelType w:val="hybridMultilevel"/>
    <w:tmpl w:val="21A04B98"/>
    <w:lvl w:ilvl="0" w:tplc="89003D38">
      <w:start w:val="15"/>
      <w:numFmt w:val="bullet"/>
      <w:lvlText w:val="-"/>
      <w:lvlJc w:val="left"/>
      <w:pPr>
        <w:ind w:left="720" w:hanging="360"/>
      </w:pPr>
      <w:rPr>
        <w:rFonts w:ascii="Arial Narrow" w:eastAsiaTheme="minorHAns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563E61"/>
    <w:multiLevelType w:val="hybridMultilevel"/>
    <w:tmpl w:val="BB928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6F355D"/>
    <w:multiLevelType w:val="hybridMultilevel"/>
    <w:tmpl w:val="6E6CB66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DB63E4C"/>
    <w:multiLevelType w:val="hybridMultilevel"/>
    <w:tmpl w:val="4C326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FA0C10"/>
    <w:multiLevelType w:val="hybridMultilevel"/>
    <w:tmpl w:val="ED381AA6"/>
    <w:lvl w:ilvl="0" w:tplc="AF3AD77C">
      <w:start w:val="1"/>
      <w:numFmt w:val="bullet"/>
      <w:lvlText w:val=""/>
      <w:lvlJc w:val="left"/>
      <w:pPr>
        <w:tabs>
          <w:tab w:val="num" w:pos="720"/>
        </w:tabs>
        <w:ind w:left="720" w:hanging="360"/>
      </w:pPr>
      <w:rPr>
        <w:rFonts w:ascii="Wingdings" w:hAnsi="Wingdings" w:hint="default"/>
      </w:rPr>
    </w:lvl>
    <w:lvl w:ilvl="1" w:tplc="36282ADA" w:tentative="1">
      <w:start w:val="1"/>
      <w:numFmt w:val="bullet"/>
      <w:lvlText w:val=""/>
      <w:lvlJc w:val="left"/>
      <w:pPr>
        <w:tabs>
          <w:tab w:val="num" w:pos="1440"/>
        </w:tabs>
        <w:ind w:left="1440" w:hanging="360"/>
      </w:pPr>
      <w:rPr>
        <w:rFonts w:ascii="Wingdings" w:hAnsi="Wingdings" w:hint="default"/>
      </w:rPr>
    </w:lvl>
    <w:lvl w:ilvl="2" w:tplc="46A0F4D4" w:tentative="1">
      <w:start w:val="1"/>
      <w:numFmt w:val="bullet"/>
      <w:lvlText w:val=""/>
      <w:lvlJc w:val="left"/>
      <w:pPr>
        <w:tabs>
          <w:tab w:val="num" w:pos="2160"/>
        </w:tabs>
        <w:ind w:left="2160" w:hanging="360"/>
      </w:pPr>
      <w:rPr>
        <w:rFonts w:ascii="Wingdings" w:hAnsi="Wingdings" w:hint="default"/>
      </w:rPr>
    </w:lvl>
    <w:lvl w:ilvl="3" w:tplc="1902A826" w:tentative="1">
      <w:start w:val="1"/>
      <w:numFmt w:val="bullet"/>
      <w:lvlText w:val=""/>
      <w:lvlJc w:val="left"/>
      <w:pPr>
        <w:tabs>
          <w:tab w:val="num" w:pos="2880"/>
        </w:tabs>
        <w:ind w:left="2880" w:hanging="360"/>
      </w:pPr>
      <w:rPr>
        <w:rFonts w:ascii="Wingdings" w:hAnsi="Wingdings" w:hint="default"/>
      </w:rPr>
    </w:lvl>
    <w:lvl w:ilvl="4" w:tplc="345274BC" w:tentative="1">
      <w:start w:val="1"/>
      <w:numFmt w:val="bullet"/>
      <w:lvlText w:val=""/>
      <w:lvlJc w:val="left"/>
      <w:pPr>
        <w:tabs>
          <w:tab w:val="num" w:pos="3600"/>
        </w:tabs>
        <w:ind w:left="3600" w:hanging="360"/>
      </w:pPr>
      <w:rPr>
        <w:rFonts w:ascii="Wingdings" w:hAnsi="Wingdings" w:hint="default"/>
      </w:rPr>
    </w:lvl>
    <w:lvl w:ilvl="5" w:tplc="D8524672" w:tentative="1">
      <w:start w:val="1"/>
      <w:numFmt w:val="bullet"/>
      <w:lvlText w:val=""/>
      <w:lvlJc w:val="left"/>
      <w:pPr>
        <w:tabs>
          <w:tab w:val="num" w:pos="4320"/>
        </w:tabs>
        <w:ind w:left="4320" w:hanging="360"/>
      </w:pPr>
      <w:rPr>
        <w:rFonts w:ascii="Wingdings" w:hAnsi="Wingdings" w:hint="default"/>
      </w:rPr>
    </w:lvl>
    <w:lvl w:ilvl="6" w:tplc="14545886" w:tentative="1">
      <w:start w:val="1"/>
      <w:numFmt w:val="bullet"/>
      <w:lvlText w:val=""/>
      <w:lvlJc w:val="left"/>
      <w:pPr>
        <w:tabs>
          <w:tab w:val="num" w:pos="5040"/>
        </w:tabs>
        <w:ind w:left="5040" w:hanging="360"/>
      </w:pPr>
      <w:rPr>
        <w:rFonts w:ascii="Wingdings" w:hAnsi="Wingdings" w:hint="default"/>
      </w:rPr>
    </w:lvl>
    <w:lvl w:ilvl="7" w:tplc="7E4A401C" w:tentative="1">
      <w:start w:val="1"/>
      <w:numFmt w:val="bullet"/>
      <w:lvlText w:val=""/>
      <w:lvlJc w:val="left"/>
      <w:pPr>
        <w:tabs>
          <w:tab w:val="num" w:pos="5760"/>
        </w:tabs>
        <w:ind w:left="5760" w:hanging="360"/>
      </w:pPr>
      <w:rPr>
        <w:rFonts w:ascii="Wingdings" w:hAnsi="Wingdings" w:hint="default"/>
      </w:rPr>
    </w:lvl>
    <w:lvl w:ilvl="8" w:tplc="03AC2D1E" w:tentative="1">
      <w:start w:val="1"/>
      <w:numFmt w:val="bullet"/>
      <w:lvlText w:val=""/>
      <w:lvlJc w:val="left"/>
      <w:pPr>
        <w:tabs>
          <w:tab w:val="num" w:pos="6480"/>
        </w:tabs>
        <w:ind w:left="6480" w:hanging="360"/>
      </w:pPr>
      <w:rPr>
        <w:rFonts w:ascii="Wingdings" w:hAnsi="Wingdings" w:hint="default"/>
      </w:rPr>
    </w:lvl>
  </w:abstractNum>
  <w:abstractNum w:abstractNumId="20">
    <w:nsid w:val="46601E05"/>
    <w:multiLevelType w:val="hybridMultilevel"/>
    <w:tmpl w:val="241C9F34"/>
    <w:lvl w:ilvl="0" w:tplc="3DF075F2">
      <w:start w:val="3"/>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D9B7672"/>
    <w:multiLevelType w:val="hybridMultilevel"/>
    <w:tmpl w:val="6DF832CC"/>
    <w:lvl w:ilvl="0" w:tplc="023CFCC6">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99D1AE2"/>
    <w:multiLevelType w:val="hybridMultilevel"/>
    <w:tmpl w:val="F0F47C8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A820534"/>
    <w:multiLevelType w:val="hybridMultilevel"/>
    <w:tmpl w:val="BD2A6C28"/>
    <w:lvl w:ilvl="0" w:tplc="040C000F">
      <w:start w:val="1"/>
      <w:numFmt w:val="decimal"/>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24">
    <w:nsid w:val="63894EB5"/>
    <w:multiLevelType w:val="hybridMultilevel"/>
    <w:tmpl w:val="9EE08E68"/>
    <w:lvl w:ilvl="0" w:tplc="040C0015">
      <w:start w:val="1"/>
      <w:numFmt w:val="upp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5">
    <w:nsid w:val="63BF7515"/>
    <w:multiLevelType w:val="hybridMultilevel"/>
    <w:tmpl w:val="DA162EEA"/>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40569EB"/>
    <w:multiLevelType w:val="hybridMultilevel"/>
    <w:tmpl w:val="7548DD30"/>
    <w:lvl w:ilvl="0" w:tplc="07DE1546">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nsid w:val="79FD210B"/>
    <w:multiLevelType w:val="hybridMultilevel"/>
    <w:tmpl w:val="AD7E5DB6"/>
    <w:lvl w:ilvl="0" w:tplc="040C0015">
      <w:start w:val="1"/>
      <w:numFmt w:val="upperLetter"/>
      <w:lvlText w:val="%1."/>
      <w:lvlJc w:val="left"/>
      <w:pPr>
        <w:ind w:left="904" w:hanging="360"/>
      </w:pPr>
    </w:lvl>
    <w:lvl w:ilvl="1" w:tplc="040C0019" w:tentative="1">
      <w:start w:val="1"/>
      <w:numFmt w:val="lowerLetter"/>
      <w:lvlText w:val="%2."/>
      <w:lvlJc w:val="left"/>
      <w:pPr>
        <w:ind w:left="1624" w:hanging="360"/>
      </w:pPr>
    </w:lvl>
    <w:lvl w:ilvl="2" w:tplc="040C001B" w:tentative="1">
      <w:start w:val="1"/>
      <w:numFmt w:val="lowerRoman"/>
      <w:lvlText w:val="%3."/>
      <w:lvlJc w:val="right"/>
      <w:pPr>
        <w:ind w:left="2344" w:hanging="180"/>
      </w:pPr>
    </w:lvl>
    <w:lvl w:ilvl="3" w:tplc="040C000F" w:tentative="1">
      <w:start w:val="1"/>
      <w:numFmt w:val="decimal"/>
      <w:lvlText w:val="%4."/>
      <w:lvlJc w:val="left"/>
      <w:pPr>
        <w:ind w:left="3064" w:hanging="360"/>
      </w:pPr>
    </w:lvl>
    <w:lvl w:ilvl="4" w:tplc="040C0019" w:tentative="1">
      <w:start w:val="1"/>
      <w:numFmt w:val="lowerLetter"/>
      <w:lvlText w:val="%5."/>
      <w:lvlJc w:val="left"/>
      <w:pPr>
        <w:ind w:left="3784" w:hanging="360"/>
      </w:pPr>
    </w:lvl>
    <w:lvl w:ilvl="5" w:tplc="040C001B" w:tentative="1">
      <w:start w:val="1"/>
      <w:numFmt w:val="lowerRoman"/>
      <w:lvlText w:val="%6."/>
      <w:lvlJc w:val="right"/>
      <w:pPr>
        <w:ind w:left="4504" w:hanging="180"/>
      </w:pPr>
    </w:lvl>
    <w:lvl w:ilvl="6" w:tplc="040C000F" w:tentative="1">
      <w:start w:val="1"/>
      <w:numFmt w:val="decimal"/>
      <w:lvlText w:val="%7."/>
      <w:lvlJc w:val="left"/>
      <w:pPr>
        <w:ind w:left="5224" w:hanging="360"/>
      </w:pPr>
    </w:lvl>
    <w:lvl w:ilvl="7" w:tplc="040C0019" w:tentative="1">
      <w:start w:val="1"/>
      <w:numFmt w:val="lowerLetter"/>
      <w:lvlText w:val="%8."/>
      <w:lvlJc w:val="left"/>
      <w:pPr>
        <w:ind w:left="5944" w:hanging="360"/>
      </w:pPr>
    </w:lvl>
    <w:lvl w:ilvl="8" w:tplc="040C001B" w:tentative="1">
      <w:start w:val="1"/>
      <w:numFmt w:val="lowerRoman"/>
      <w:lvlText w:val="%9."/>
      <w:lvlJc w:val="right"/>
      <w:pPr>
        <w:ind w:left="6664" w:hanging="180"/>
      </w:pPr>
    </w:lvl>
  </w:abstractNum>
  <w:num w:numId="1">
    <w:abstractNumId w:val="22"/>
  </w:num>
  <w:num w:numId="2">
    <w:abstractNumId w:val="27"/>
  </w:num>
  <w:num w:numId="3">
    <w:abstractNumId w:val="1"/>
  </w:num>
  <w:num w:numId="4">
    <w:abstractNumId w:val="19"/>
  </w:num>
  <w:num w:numId="5">
    <w:abstractNumId w:val="9"/>
  </w:num>
  <w:num w:numId="6">
    <w:abstractNumId w:val="2"/>
  </w:num>
  <w:num w:numId="7">
    <w:abstractNumId w:val="3"/>
  </w:num>
  <w:num w:numId="8">
    <w:abstractNumId w:val="21"/>
  </w:num>
  <w:num w:numId="9">
    <w:abstractNumId w:val="14"/>
  </w:num>
  <w:num w:numId="10">
    <w:abstractNumId w:val="24"/>
  </w:num>
  <w:num w:numId="11">
    <w:abstractNumId w:val="5"/>
  </w:num>
  <w:num w:numId="12">
    <w:abstractNumId w:val="7"/>
  </w:num>
  <w:num w:numId="13">
    <w:abstractNumId w:val="8"/>
  </w:num>
  <w:num w:numId="14">
    <w:abstractNumId w:val="23"/>
  </w:num>
  <w:num w:numId="15">
    <w:abstractNumId w:val="26"/>
  </w:num>
  <w:num w:numId="16">
    <w:abstractNumId w:val="20"/>
  </w:num>
  <w:num w:numId="17">
    <w:abstractNumId w:val="11"/>
  </w:num>
  <w:num w:numId="18">
    <w:abstractNumId w:val="17"/>
  </w:num>
  <w:num w:numId="19">
    <w:abstractNumId w:val="18"/>
  </w:num>
  <w:num w:numId="20">
    <w:abstractNumId w:val="0"/>
  </w:num>
  <w:num w:numId="21">
    <w:abstractNumId w:val="15"/>
  </w:num>
  <w:num w:numId="22">
    <w:abstractNumId w:val="25"/>
  </w:num>
  <w:num w:numId="23">
    <w:abstractNumId w:val="6"/>
  </w:num>
  <w:num w:numId="24">
    <w:abstractNumId w:val="12"/>
  </w:num>
  <w:num w:numId="25">
    <w:abstractNumId w:val="13"/>
  </w:num>
  <w:num w:numId="26">
    <w:abstractNumId w:val="16"/>
  </w:num>
  <w:num w:numId="27">
    <w:abstractNumId w:val="10"/>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7C9"/>
    <w:rsid w:val="00035CE7"/>
    <w:rsid w:val="00067968"/>
    <w:rsid w:val="000A028F"/>
    <w:rsid w:val="000B16B1"/>
    <w:rsid w:val="000D267D"/>
    <w:rsid w:val="000E06FB"/>
    <w:rsid w:val="00103AAD"/>
    <w:rsid w:val="00126AD9"/>
    <w:rsid w:val="001438B3"/>
    <w:rsid w:val="00165A2F"/>
    <w:rsid w:val="0018621B"/>
    <w:rsid w:val="001923C2"/>
    <w:rsid w:val="00195539"/>
    <w:rsid w:val="001B17E3"/>
    <w:rsid w:val="001D27A1"/>
    <w:rsid w:val="001E785B"/>
    <w:rsid w:val="00222E6D"/>
    <w:rsid w:val="00224E11"/>
    <w:rsid w:val="00233D35"/>
    <w:rsid w:val="00235DD1"/>
    <w:rsid w:val="00271936"/>
    <w:rsid w:val="00284B51"/>
    <w:rsid w:val="002A1F6F"/>
    <w:rsid w:val="00315191"/>
    <w:rsid w:val="00331CE6"/>
    <w:rsid w:val="003618A6"/>
    <w:rsid w:val="00380454"/>
    <w:rsid w:val="003A424E"/>
    <w:rsid w:val="003D0D1E"/>
    <w:rsid w:val="004217BA"/>
    <w:rsid w:val="0046083D"/>
    <w:rsid w:val="00460F5F"/>
    <w:rsid w:val="00494695"/>
    <w:rsid w:val="004C2805"/>
    <w:rsid w:val="005742A0"/>
    <w:rsid w:val="00593B7E"/>
    <w:rsid w:val="005A3821"/>
    <w:rsid w:val="005D6756"/>
    <w:rsid w:val="005D67A3"/>
    <w:rsid w:val="005E6739"/>
    <w:rsid w:val="00602C63"/>
    <w:rsid w:val="006135EB"/>
    <w:rsid w:val="00613D91"/>
    <w:rsid w:val="006470EC"/>
    <w:rsid w:val="006616BE"/>
    <w:rsid w:val="00672738"/>
    <w:rsid w:val="006743BC"/>
    <w:rsid w:val="006A26C5"/>
    <w:rsid w:val="006A60EC"/>
    <w:rsid w:val="006B7C65"/>
    <w:rsid w:val="006F6C8B"/>
    <w:rsid w:val="00700A19"/>
    <w:rsid w:val="00711E8D"/>
    <w:rsid w:val="00715A34"/>
    <w:rsid w:val="00717629"/>
    <w:rsid w:val="00741578"/>
    <w:rsid w:val="00743F89"/>
    <w:rsid w:val="0075387E"/>
    <w:rsid w:val="0076158C"/>
    <w:rsid w:val="00776C0B"/>
    <w:rsid w:val="007E7E40"/>
    <w:rsid w:val="00805E83"/>
    <w:rsid w:val="008812B4"/>
    <w:rsid w:val="008B779E"/>
    <w:rsid w:val="0090036A"/>
    <w:rsid w:val="0093110F"/>
    <w:rsid w:val="009369A3"/>
    <w:rsid w:val="00945B22"/>
    <w:rsid w:val="00967392"/>
    <w:rsid w:val="0099618B"/>
    <w:rsid w:val="009A5659"/>
    <w:rsid w:val="009C742A"/>
    <w:rsid w:val="00A07FAB"/>
    <w:rsid w:val="00A126F5"/>
    <w:rsid w:val="00A312D9"/>
    <w:rsid w:val="00A3460B"/>
    <w:rsid w:val="00A47272"/>
    <w:rsid w:val="00A76083"/>
    <w:rsid w:val="00A860F6"/>
    <w:rsid w:val="00A97FDD"/>
    <w:rsid w:val="00AF3C36"/>
    <w:rsid w:val="00AF440F"/>
    <w:rsid w:val="00B00625"/>
    <w:rsid w:val="00B244A9"/>
    <w:rsid w:val="00B408B6"/>
    <w:rsid w:val="00B82EF7"/>
    <w:rsid w:val="00BD4A9C"/>
    <w:rsid w:val="00BE05B5"/>
    <w:rsid w:val="00C5559C"/>
    <w:rsid w:val="00C745E4"/>
    <w:rsid w:val="00D116DE"/>
    <w:rsid w:val="00D614FE"/>
    <w:rsid w:val="00D862E0"/>
    <w:rsid w:val="00DA300A"/>
    <w:rsid w:val="00E21D32"/>
    <w:rsid w:val="00E27629"/>
    <w:rsid w:val="00E53726"/>
    <w:rsid w:val="00E622F8"/>
    <w:rsid w:val="00E85ABC"/>
    <w:rsid w:val="00EA32C9"/>
    <w:rsid w:val="00F00205"/>
    <w:rsid w:val="00F064B0"/>
    <w:rsid w:val="00F1056B"/>
    <w:rsid w:val="00F40026"/>
    <w:rsid w:val="00F4291B"/>
    <w:rsid w:val="00F462DA"/>
    <w:rsid w:val="00F82127"/>
    <w:rsid w:val="00F8567F"/>
    <w:rsid w:val="00FB0FB8"/>
    <w:rsid w:val="00FC5A3C"/>
    <w:rsid w:val="00FE5B18"/>
    <w:rsid w:val="00FF37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165A2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165A2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F462DA"/>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F462DA"/>
    <w:rPr>
      <w:rFonts w:eastAsiaTheme="minorEastAsia"/>
      <w:lang w:eastAsia="fr-FR"/>
    </w:rPr>
  </w:style>
  <w:style w:type="paragraph" w:styleId="Textedebulles">
    <w:name w:val="Balloon Text"/>
    <w:basedOn w:val="Normal"/>
    <w:link w:val="TextedebullesCar"/>
    <w:uiPriority w:val="99"/>
    <w:semiHidden/>
    <w:unhideWhenUsed/>
    <w:rsid w:val="00F462D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462DA"/>
    <w:rPr>
      <w:rFonts w:ascii="Tahoma" w:hAnsi="Tahoma" w:cs="Tahoma"/>
      <w:sz w:val="16"/>
      <w:szCs w:val="16"/>
    </w:rPr>
  </w:style>
  <w:style w:type="paragraph" w:styleId="Paragraphedeliste">
    <w:name w:val="List Paragraph"/>
    <w:basedOn w:val="Normal"/>
    <w:uiPriority w:val="34"/>
    <w:qFormat/>
    <w:rsid w:val="00233D35"/>
    <w:pPr>
      <w:ind w:left="720"/>
      <w:contextualSpacing/>
    </w:pPr>
  </w:style>
  <w:style w:type="paragraph" w:styleId="En-tte">
    <w:name w:val="header"/>
    <w:basedOn w:val="Normal"/>
    <w:link w:val="En-tteCar"/>
    <w:uiPriority w:val="99"/>
    <w:unhideWhenUsed/>
    <w:rsid w:val="000B16B1"/>
    <w:pPr>
      <w:tabs>
        <w:tab w:val="center" w:pos="4680"/>
        <w:tab w:val="right" w:pos="9360"/>
      </w:tabs>
      <w:spacing w:after="0" w:line="240" w:lineRule="auto"/>
    </w:pPr>
  </w:style>
  <w:style w:type="character" w:customStyle="1" w:styleId="En-tteCar">
    <w:name w:val="En-tête Car"/>
    <w:basedOn w:val="Policepardfaut"/>
    <w:link w:val="En-tte"/>
    <w:uiPriority w:val="99"/>
    <w:rsid w:val="000B16B1"/>
  </w:style>
  <w:style w:type="paragraph" w:styleId="Pieddepage">
    <w:name w:val="footer"/>
    <w:basedOn w:val="Normal"/>
    <w:link w:val="PieddepageCar"/>
    <w:uiPriority w:val="99"/>
    <w:unhideWhenUsed/>
    <w:rsid w:val="000B16B1"/>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0B16B1"/>
  </w:style>
  <w:style w:type="paragraph" w:styleId="NormalWeb">
    <w:name w:val="Normal (Web)"/>
    <w:basedOn w:val="Normal"/>
    <w:uiPriority w:val="99"/>
    <w:semiHidden/>
    <w:unhideWhenUsed/>
    <w:rsid w:val="0038045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re1Car">
    <w:name w:val="Titre 1 Car"/>
    <w:basedOn w:val="Policepardfaut"/>
    <w:link w:val="Titre1"/>
    <w:uiPriority w:val="9"/>
    <w:rsid w:val="00165A2F"/>
    <w:rPr>
      <w:rFonts w:asciiTheme="majorHAnsi" w:eastAsiaTheme="majorEastAsia" w:hAnsiTheme="majorHAnsi" w:cstheme="majorBidi"/>
      <w:color w:val="365F91" w:themeColor="accent1" w:themeShade="BF"/>
      <w:sz w:val="32"/>
      <w:szCs w:val="32"/>
    </w:rPr>
  </w:style>
  <w:style w:type="character" w:customStyle="1" w:styleId="Titre2Car">
    <w:name w:val="Titre 2 Car"/>
    <w:basedOn w:val="Policepardfaut"/>
    <w:link w:val="Titre2"/>
    <w:uiPriority w:val="9"/>
    <w:rsid w:val="00165A2F"/>
    <w:rPr>
      <w:rFonts w:asciiTheme="majorHAnsi" w:eastAsiaTheme="majorEastAsia" w:hAnsiTheme="majorHAnsi" w:cstheme="majorBidi"/>
      <w:color w:val="365F91" w:themeColor="accent1" w:themeShade="BF"/>
      <w:sz w:val="26"/>
      <w:szCs w:val="26"/>
    </w:rPr>
  </w:style>
  <w:style w:type="paragraph" w:styleId="En-ttedetabledesmatires">
    <w:name w:val="TOC Heading"/>
    <w:basedOn w:val="Titre1"/>
    <w:next w:val="Normal"/>
    <w:uiPriority w:val="39"/>
    <w:unhideWhenUsed/>
    <w:qFormat/>
    <w:rsid w:val="00165A2F"/>
    <w:pPr>
      <w:spacing w:line="259" w:lineRule="auto"/>
      <w:outlineLvl w:val="9"/>
    </w:pPr>
    <w:rPr>
      <w:lang w:val="en-US"/>
    </w:rPr>
  </w:style>
  <w:style w:type="paragraph" w:styleId="TM1">
    <w:name w:val="toc 1"/>
    <w:basedOn w:val="Normal"/>
    <w:next w:val="Normal"/>
    <w:autoRedefine/>
    <w:uiPriority w:val="39"/>
    <w:unhideWhenUsed/>
    <w:rsid w:val="00165A2F"/>
    <w:pPr>
      <w:spacing w:after="100"/>
    </w:pPr>
  </w:style>
  <w:style w:type="paragraph" w:styleId="TM2">
    <w:name w:val="toc 2"/>
    <w:basedOn w:val="Normal"/>
    <w:next w:val="Normal"/>
    <w:autoRedefine/>
    <w:uiPriority w:val="39"/>
    <w:unhideWhenUsed/>
    <w:rsid w:val="00165A2F"/>
    <w:pPr>
      <w:spacing w:after="100"/>
      <w:ind w:left="220"/>
    </w:pPr>
  </w:style>
  <w:style w:type="character" w:styleId="Lienhypertexte">
    <w:name w:val="Hyperlink"/>
    <w:basedOn w:val="Policepardfaut"/>
    <w:uiPriority w:val="99"/>
    <w:unhideWhenUsed/>
    <w:rsid w:val="00165A2F"/>
    <w:rPr>
      <w:color w:val="0000FF" w:themeColor="hyperlink"/>
      <w:u w:val="single"/>
    </w:rPr>
  </w:style>
  <w:style w:type="paragraph" w:styleId="Titre">
    <w:name w:val="Title"/>
    <w:basedOn w:val="Normal"/>
    <w:next w:val="Normal"/>
    <w:link w:val="TitreCar"/>
    <w:uiPriority w:val="10"/>
    <w:qFormat/>
    <w:rsid w:val="00284B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284B51"/>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284B5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284B51"/>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165A2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165A2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F462DA"/>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F462DA"/>
    <w:rPr>
      <w:rFonts w:eastAsiaTheme="minorEastAsia"/>
      <w:lang w:eastAsia="fr-FR"/>
    </w:rPr>
  </w:style>
  <w:style w:type="paragraph" w:styleId="Textedebulles">
    <w:name w:val="Balloon Text"/>
    <w:basedOn w:val="Normal"/>
    <w:link w:val="TextedebullesCar"/>
    <w:uiPriority w:val="99"/>
    <w:semiHidden/>
    <w:unhideWhenUsed/>
    <w:rsid w:val="00F462D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462DA"/>
    <w:rPr>
      <w:rFonts w:ascii="Tahoma" w:hAnsi="Tahoma" w:cs="Tahoma"/>
      <w:sz w:val="16"/>
      <w:szCs w:val="16"/>
    </w:rPr>
  </w:style>
  <w:style w:type="paragraph" w:styleId="Paragraphedeliste">
    <w:name w:val="List Paragraph"/>
    <w:basedOn w:val="Normal"/>
    <w:uiPriority w:val="34"/>
    <w:qFormat/>
    <w:rsid w:val="00233D35"/>
    <w:pPr>
      <w:ind w:left="720"/>
      <w:contextualSpacing/>
    </w:pPr>
  </w:style>
  <w:style w:type="paragraph" w:styleId="En-tte">
    <w:name w:val="header"/>
    <w:basedOn w:val="Normal"/>
    <w:link w:val="En-tteCar"/>
    <w:uiPriority w:val="99"/>
    <w:unhideWhenUsed/>
    <w:rsid w:val="000B16B1"/>
    <w:pPr>
      <w:tabs>
        <w:tab w:val="center" w:pos="4680"/>
        <w:tab w:val="right" w:pos="9360"/>
      </w:tabs>
      <w:spacing w:after="0" w:line="240" w:lineRule="auto"/>
    </w:pPr>
  </w:style>
  <w:style w:type="character" w:customStyle="1" w:styleId="En-tteCar">
    <w:name w:val="En-tête Car"/>
    <w:basedOn w:val="Policepardfaut"/>
    <w:link w:val="En-tte"/>
    <w:uiPriority w:val="99"/>
    <w:rsid w:val="000B16B1"/>
  </w:style>
  <w:style w:type="paragraph" w:styleId="Pieddepage">
    <w:name w:val="footer"/>
    <w:basedOn w:val="Normal"/>
    <w:link w:val="PieddepageCar"/>
    <w:uiPriority w:val="99"/>
    <w:unhideWhenUsed/>
    <w:rsid w:val="000B16B1"/>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0B16B1"/>
  </w:style>
  <w:style w:type="paragraph" w:styleId="NormalWeb">
    <w:name w:val="Normal (Web)"/>
    <w:basedOn w:val="Normal"/>
    <w:uiPriority w:val="99"/>
    <w:semiHidden/>
    <w:unhideWhenUsed/>
    <w:rsid w:val="0038045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re1Car">
    <w:name w:val="Titre 1 Car"/>
    <w:basedOn w:val="Policepardfaut"/>
    <w:link w:val="Titre1"/>
    <w:uiPriority w:val="9"/>
    <w:rsid w:val="00165A2F"/>
    <w:rPr>
      <w:rFonts w:asciiTheme="majorHAnsi" w:eastAsiaTheme="majorEastAsia" w:hAnsiTheme="majorHAnsi" w:cstheme="majorBidi"/>
      <w:color w:val="365F91" w:themeColor="accent1" w:themeShade="BF"/>
      <w:sz w:val="32"/>
      <w:szCs w:val="32"/>
    </w:rPr>
  </w:style>
  <w:style w:type="character" w:customStyle="1" w:styleId="Titre2Car">
    <w:name w:val="Titre 2 Car"/>
    <w:basedOn w:val="Policepardfaut"/>
    <w:link w:val="Titre2"/>
    <w:uiPriority w:val="9"/>
    <w:rsid w:val="00165A2F"/>
    <w:rPr>
      <w:rFonts w:asciiTheme="majorHAnsi" w:eastAsiaTheme="majorEastAsia" w:hAnsiTheme="majorHAnsi" w:cstheme="majorBidi"/>
      <w:color w:val="365F91" w:themeColor="accent1" w:themeShade="BF"/>
      <w:sz w:val="26"/>
      <w:szCs w:val="26"/>
    </w:rPr>
  </w:style>
  <w:style w:type="paragraph" w:styleId="En-ttedetabledesmatires">
    <w:name w:val="TOC Heading"/>
    <w:basedOn w:val="Titre1"/>
    <w:next w:val="Normal"/>
    <w:uiPriority w:val="39"/>
    <w:unhideWhenUsed/>
    <w:qFormat/>
    <w:rsid w:val="00165A2F"/>
    <w:pPr>
      <w:spacing w:line="259" w:lineRule="auto"/>
      <w:outlineLvl w:val="9"/>
    </w:pPr>
    <w:rPr>
      <w:lang w:val="en-US"/>
    </w:rPr>
  </w:style>
  <w:style w:type="paragraph" w:styleId="TM1">
    <w:name w:val="toc 1"/>
    <w:basedOn w:val="Normal"/>
    <w:next w:val="Normal"/>
    <w:autoRedefine/>
    <w:uiPriority w:val="39"/>
    <w:unhideWhenUsed/>
    <w:rsid w:val="00165A2F"/>
    <w:pPr>
      <w:spacing w:after="100"/>
    </w:pPr>
  </w:style>
  <w:style w:type="paragraph" w:styleId="TM2">
    <w:name w:val="toc 2"/>
    <w:basedOn w:val="Normal"/>
    <w:next w:val="Normal"/>
    <w:autoRedefine/>
    <w:uiPriority w:val="39"/>
    <w:unhideWhenUsed/>
    <w:rsid w:val="00165A2F"/>
    <w:pPr>
      <w:spacing w:after="100"/>
      <w:ind w:left="220"/>
    </w:pPr>
  </w:style>
  <w:style w:type="character" w:styleId="Lienhypertexte">
    <w:name w:val="Hyperlink"/>
    <w:basedOn w:val="Policepardfaut"/>
    <w:uiPriority w:val="99"/>
    <w:unhideWhenUsed/>
    <w:rsid w:val="00165A2F"/>
    <w:rPr>
      <w:color w:val="0000FF" w:themeColor="hyperlink"/>
      <w:u w:val="single"/>
    </w:rPr>
  </w:style>
  <w:style w:type="paragraph" w:styleId="Titre">
    <w:name w:val="Title"/>
    <w:basedOn w:val="Normal"/>
    <w:next w:val="Normal"/>
    <w:link w:val="TitreCar"/>
    <w:uiPriority w:val="10"/>
    <w:qFormat/>
    <w:rsid w:val="00284B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284B51"/>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284B5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284B51"/>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5063325">
      <w:bodyDiv w:val="1"/>
      <w:marLeft w:val="0"/>
      <w:marRight w:val="0"/>
      <w:marTop w:val="0"/>
      <w:marBottom w:val="0"/>
      <w:divBdr>
        <w:top w:val="none" w:sz="0" w:space="0" w:color="auto"/>
        <w:left w:val="none" w:sz="0" w:space="0" w:color="auto"/>
        <w:bottom w:val="none" w:sz="0" w:space="0" w:color="auto"/>
        <w:right w:val="none" w:sz="0" w:space="0" w:color="auto"/>
      </w:divBdr>
    </w:div>
    <w:div w:id="1332222500">
      <w:bodyDiv w:val="1"/>
      <w:marLeft w:val="0"/>
      <w:marRight w:val="0"/>
      <w:marTop w:val="0"/>
      <w:marBottom w:val="0"/>
      <w:divBdr>
        <w:top w:val="none" w:sz="0" w:space="0" w:color="auto"/>
        <w:left w:val="none" w:sz="0" w:space="0" w:color="auto"/>
        <w:bottom w:val="none" w:sz="0" w:space="0" w:color="auto"/>
        <w:right w:val="none" w:sz="0" w:space="0" w:color="auto"/>
      </w:divBdr>
      <w:divsChild>
        <w:div w:id="402989488">
          <w:marLeft w:val="547"/>
          <w:marRight w:val="0"/>
          <w:marTop w:val="53"/>
          <w:marBottom w:val="120"/>
          <w:divBdr>
            <w:top w:val="none" w:sz="0" w:space="0" w:color="auto"/>
            <w:left w:val="none" w:sz="0" w:space="0" w:color="auto"/>
            <w:bottom w:val="none" w:sz="0" w:space="0" w:color="auto"/>
            <w:right w:val="none" w:sz="0" w:space="0" w:color="auto"/>
          </w:divBdr>
        </w:div>
        <w:div w:id="404494737">
          <w:marLeft w:val="547"/>
          <w:marRight w:val="0"/>
          <w:marTop w:val="53"/>
          <w:marBottom w:val="120"/>
          <w:divBdr>
            <w:top w:val="none" w:sz="0" w:space="0" w:color="auto"/>
            <w:left w:val="none" w:sz="0" w:space="0" w:color="auto"/>
            <w:bottom w:val="none" w:sz="0" w:space="0" w:color="auto"/>
            <w:right w:val="none" w:sz="0" w:space="0" w:color="auto"/>
          </w:divBdr>
        </w:div>
        <w:div w:id="564071166">
          <w:marLeft w:val="547"/>
          <w:marRight w:val="0"/>
          <w:marTop w:val="53"/>
          <w:marBottom w:val="120"/>
          <w:divBdr>
            <w:top w:val="none" w:sz="0" w:space="0" w:color="auto"/>
            <w:left w:val="none" w:sz="0" w:space="0" w:color="auto"/>
            <w:bottom w:val="none" w:sz="0" w:space="0" w:color="auto"/>
            <w:right w:val="none" w:sz="0" w:space="0" w:color="auto"/>
          </w:divBdr>
        </w:div>
        <w:div w:id="581449480">
          <w:marLeft w:val="547"/>
          <w:marRight w:val="0"/>
          <w:marTop w:val="53"/>
          <w:marBottom w:val="120"/>
          <w:divBdr>
            <w:top w:val="none" w:sz="0" w:space="0" w:color="auto"/>
            <w:left w:val="none" w:sz="0" w:space="0" w:color="auto"/>
            <w:bottom w:val="none" w:sz="0" w:space="0" w:color="auto"/>
            <w:right w:val="none" w:sz="0" w:space="0" w:color="auto"/>
          </w:divBdr>
        </w:div>
        <w:div w:id="802161678">
          <w:marLeft w:val="547"/>
          <w:marRight w:val="0"/>
          <w:marTop w:val="53"/>
          <w:marBottom w:val="120"/>
          <w:divBdr>
            <w:top w:val="none" w:sz="0" w:space="0" w:color="auto"/>
            <w:left w:val="none" w:sz="0" w:space="0" w:color="auto"/>
            <w:bottom w:val="none" w:sz="0" w:space="0" w:color="auto"/>
            <w:right w:val="none" w:sz="0" w:space="0" w:color="auto"/>
          </w:divBdr>
        </w:div>
        <w:div w:id="1411587178">
          <w:marLeft w:val="547"/>
          <w:marRight w:val="0"/>
          <w:marTop w:val="53"/>
          <w:marBottom w:val="120"/>
          <w:divBdr>
            <w:top w:val="none" w:sz="0" w:space="0" w:color="auto"/>
            <w:left w:val="none" w:sz="0" w:space="0" w:color="auto"/>
            <w:bottom w:val="none" w:sz="0" w:space="0" w:color="auto"/>
            <w:right w:val="none" w:sz="0" w:space="0" w:color="auto"/>
          </w:divBdr>
        </w:div>
        <w:div w:id="1687974919">
          <w:marLeft w:val="547"/>
          <w:marRight w:val="0"/>
          <w:marTop w:val="53"/>
          <w:marBottom w:val="120"/>
          <w:divBdr>
            <w:top w:val="none" w:sz="0" w:space="0" w:color="auto"/>
            <w:left w:val="none" w:sz="0" w:space="0" w:color="auto"/>
            <w:bottom w:val="none" w:sz="0" w:space="0" w:color="auto"/>
            <w:right w:val="none" w:sz="0" w:space="0" w:color="auto"/>
          </w:divBdr>
        </w:div>
        <w:div w:id="1742287929">
          <w:marLeft w:val="547"/>
          <w:marRight w:val="0"/>
          <w:marTop w:val="53"/>
          <w:marBottom w:val="120"/>
          <w:divBdr>
            <w:top w:val="none" w:sz="0" w:space="0" w:color="auto"/>
            <w:left w:val="none" w:sz="0" w:space="0" w:color="auto"/>
            <w:bottom w:val="none" w:sz="0" w:space="0" w:color="auto"/>
            <w:right w:val="none" w:sz="0" w:space="0" w:color="auto"/>
          </w:divBdr>
        </w:div>
        <w:div w:id="1805462117">
          <w:marLeft w:val="547"/>
          <w:marRight w:val="0"/>
          <w:marTop w:val="53"/>
          <w:marBottom w:val="120"/>
          <w:divBdr>
            <w:top w:val="none" w:sz="0" w:space="0" w:color="auto"/>
            <w:left w:val="none" w:sz="0" w:space="0" w:color="auto"/>
            <w:bottom w:val="none" w:sz="0" w:space="0" w:color="auto"/>
            <w:right w:val="none" w:sz="0" w:space="0" w:color="auto"/>
          </w:divBdr>
        </w:div>
        <w:div w:id="1857230304">
          <w:marLeft w:val="547"/>
          <w:marRight w:val="0"/>
          <w:marTop w:val="53"/>
          <w:marBottom w:val="120"/>
          <w:divBdr>
            <w:top w:val="none" w:sz="0" w:space="0" w:color="auto"/>
            <w:left w:val="none" w:sz="0" w:space="0" w:color="auto"/>
            <w:bottom w:val="none" w:sz="0" w:space="0" w:color="auto"/>
            <w:right w:val="none" w:sz="0" w:space="0" w:color="auto"/>
          </w:divBdr>
        </w:div>
        <w:div w:id="1947230589">
          <w:marLeft w:val="547"/>
          <w:marRight w:val="0"/>
          <w:marTop w:val="53"/>
          <w:marBottom w:val="120"/>
          <w:divBdr>
            <w:top w:val="none" w:sz="0" w:space="0" w:color="auto"/>
            <w:left w:val="none" w:sz="0" w:space="0" w:color="auto"/>
            <w:bottom w:val="none" w:sz="0" w:space="0" w:color="auto"/>
            <w:right w:val="none" w:sz="0" w:space="0" w:color="auto"/>
          </w:divBdr>
        </w:div>
        <w:div w:id="2084447645">
          <w:marLeft w:val="547"/>
          <w:marRight w:val="0"/>
          <w:marTop w:val="53"/>
          <w:marBottom w:val="120"/>
          <w:divBdr>
            <w:top w:val="none" w:sz="0" w:space="0" w:color="auto"/>
            <w:left w:val="none" w:sz="0" w:space="0" w:color="auto"/>
            <w:bottom w:val="none" w:sz="0" w:space="0" w:color="auto"/>
            <w:right w:val="none" w:sz="0" w:space="0" w:color="auto"/>
          </w:divBdr>
        </w:div>
      </w:divsChild>
    </w:div>
    <w:div w:id="142548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Octobre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A74F3A-2D7C-4BDF-84BA-3A234E36D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1382</TotalTime>
  <Pages>9</Pages>
  <Words>2180</Words>
  <Characters>12432</Characters>
  <Application>Microsoft Office Word</Application>
  <DocSecurity>0</DocSecurity>
  <Lines>103</Lines>
  <Paragraphs>29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RAPPORT DE DISTRIBUTION DES ELEMENTS DE PROTECTION CONTRE LA COVID 19 OFFERTS PAR UNFPA</vt:lpstr>
      <vt:lpstr>RAPPORT DE DISTRIBUTION DES ELEMENTS DE PROTECTION CONTRE LA COVID 19 OFFERTS PAR UNFPA</vt:lpstr>
    </vt:vector>
  </TitlesOfParts>
  <Company>TAGZAGON/ARCAJEF</Company>
  <LinksUpToDate>false</LinksUpToDate>
  <CharactersWithSpaces>14583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DE DISTRIBUTION DES ELEMENTS DE PROTECTION CONTRE LA COVID-19 OFFERTS PAR UNFPA</dc:title>
  <dc:subject/>
  <dc:creator>FONDATRICE</dc:creator>
  <cp:keywords/>
  <dc:description/>
  <cp:lastModifiedBy>SPT</cp:lastModifiedBy>
  <cp:revision>1</cp:revision>
  <dcterms:created xsi:type="dcterms:W3CDTF">2020-10-15T11:27:00Z</dcterms:created>
  <dcterms:modified xsi:type="dcterms:W3CDTF">2020-11-12T09:37:00Z</dcterms:modified>
</cp:coreProperties>
</file>